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49B5" w14:textId="4B1F2E51" w:rsidR="007F10AE" w:rsidRPr="00B74202" w:rsidRDefault="00960D21" w:rsidP="00D83E39">
      <w:pPr>
        <w:tabs>
          <w:tab w:val="left" w:pos="1770"/>
          <w:tab w:val="center" w:pos="5040"/>
          <w:tab w:val="left" w:pos="10425"/>
        </w:tabs>
        <w:jc w:val="center"/>
        <w:rPr>
          <w:sz w:val="36"/>
          <w:szCs w:val="36"/>
        </w:rPr>
      </w:pPr>
      <w:r w:rsidRPr="00B74202">
        <w:rPr>
          <w:sz w:val="36"/>
          <w:szCs w:val="36"/>
        </w:rPr>
        <w:t>Annual Review Checklist</w:t>
      </w:r>
      <w:r w:rsidR="00A131C9">
        <w:rPr>
          <w:sz w:val="36"/>
          <w:szCs w:val="36"/>
        </w:rPr>
        <w:t xml:space="preserve"> - </w:t>
      </w:r>
      <w:r w:rsidR="00952C62">
        <w:rPr>
          <w:sz w:val="36"/>
          <w:szCs w:val="36"/>
        </w:rPr>
        <w:t>PhD</w:t>
      </w:r>
    </w:p>
    <w:p w14:paraId="382D98AB" w14:textId="77777777" w:rsidR="00960D21" w:rsidRDefault="00960D21"/>
    <w:tbl>
      <w:tblPr>
        <w:tblStyle w:val="TableGrid"/>
        <w:tblW w:w="1871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588"/>
        <w:gridCol w:w="6207"/>
        <w:gridCol w:w="4950"/>
        <w:gridCol w:w="2970"/>
      </w:tblGrid>
      <w:tr w:rsidR="00D83E39" w:rsidRPr="00D83E39" w14:paraId="5B42E505" w14:textId="093C448A" w:rsidTr="00D052D7">
        <w:tc>
          <w:tcPr>
            <w:tcW w:w="4588" w:type="dxa"/>
          </w:tcPr>
          <w:p w14:paraId="4846B1F6" w14:textId="77777777" w:rsidR="00D83E39" w:rsidRPr="00D83E39" w:rsidRDefault="00D83E39" w:rsidP="00D83E39">
            <w:r w:rsidRPr="00D83E39">
              <w:t>Student Name</w:t>
            </w:r>
          </w:p>
        </w:tc>
        <w:tc>
          <w:tcPr>
            <w:tcW w:w="6207" w:type="dxa"/>
            <w:shd w:val="clear" w:color="auto" w:fill="FBE4D5" w:themeFill="accent2" w:themeFillTint="33"/>
          </w:tcPr>
          <w:p w14:paraId="5B25FC0A" w14:textId="77777777" w:rsidR="00D83E39" w:rsidRPr="00D83E39" w:rsidRDefault="00D83E39" w:rsidP="00D83E39"/>
        </w:tc>
        <w:tc>
          <w:tcPr>
            <w:tcW w:w="4950" w:type="dxa"/>
          </w:tcPr>
          <w:p w14:paraId="59C442CA" w14:textId="3F927497" w:rsidR="00D83E39" w:rsidRPr="00D83E39" w:rsidRDefault="00D83E39" w:rsidP="00D83E39">
            <w:r w:rsidRPr="00D83E39">
              <w:t>Overall Progress Level in This Review</w:t>
            </w:r>
          </w:p>
        </w:tc>
        <w:tc>
          <w:tcPr>
            <w:tcW w:w="2970" w:type="dxa"/>
          </w:tcPr>
          <w:p w14:paraId="681E1DC6" w14:textId="4DA1F86D" w:rsidR="00D83E39" w:rsidRPr="00D83E39" w:rsidRDefault="00D83E39" w:rsidP="00D83E39"/>
        </w:tc>
      </w:tr>
      <w:tr w:rsidR="00D83E39" w:rsidRPr="00D83E39" w14:paraId="1CB35DC0" w14:textId="6AC6C670" w:rsidTr="00D052D7">
        <w:tc>
          <w:tcPr>
            <w:tcW w:w="4588" w:type="dxa"/>
          </w:tcPr>
          <w:p w14:paraId="3058E568" w14:textId="77777777" w:rsidR="00D83E39" w:rsidRPr="00D83E39" w:rsidRDefault="00D83E39" w:rsidP="00D83E39">
            <w:r w:rsidRPr="00D83E39">
              <w:t>Degree Program/Entry Term</w:t>
            </w:r>
          </w:p>
        </w:tc>
        <w:tc>
          <w:tcPr>
            <w:tcW w:w="6207" w:type="dxa"/>
            <w:shd w:val="clear" w:color="auto" w:fill="FBE4D5" w:themeFill="accent2" w:themeFillTint="33"/>
          </w:tcPr>
          <w:p w14:paraId="5D659288" w14:textId="77777777" w:rsidR="00D83E39" w:rsidRPr="00D83E39" w:rsidRDefault="00D83E39" w:rsidP="00D83E39"/>
        </w:tc>
        <w:tc>
          <w:tcPr>
            <w:tcW w:w="4950" w:type="dxa"/>
          </w:tcPr>
          <w:p w14:paraId="0130AE98" w14:textId="1C32F2BF" w:rsidR="00D83E39" w:rsidRPr="00D83E39" w:rsidRDefault="00D83E39" w:rsidP="00D83E39">
            <w:r w:rsidRPr="00D83E39">
              <w:t>Received Student Self-Assessment Date</w:t>
            </w:r>
          </w:p>
        </w:tc>
        <w:tc>
          <w:tcPr>
            <w:tcW w:w="2970" w:type="dxa"/>
          </w:tcPr>
          <w:p w14:paraId="66B7ADBF" w14:textId="59432D60" w:rsidR="00D83E39" w:rsidRPr="00D83E39" w:rsidRDefault="00D83E39" w:rsidP="00D83E39"/>
        </w:tc>
      </w:tr>
      <w:tr w:rsidR="00D83E39" w:rsidRPr="00D83E39" w14:paraId="312E4023" w14:textId="78A9E319" w:rsidTr="00D052D7">
        <w:tc>
          <w:tcPr>
            <w:tcW w:w="4588" w:type="dxa"/>
          </w:tcPr>
          <w:p w14:paraId="28204945" w14:textId="77777777" w:rsidR="00D83E39" w:rsidRPr="00D83E39" w:rsidRDefault="00D83E39" w:rsidP="00D83E39">
            <w:r w:rsidRPr="00D83E39">
              <w:t>Supervisor</w:t>
            </w:r>
          </w:p>
        </w:tc>
        <w:tc>
          <w:tcPr>
            <w:tcW w:w="6207" w:type="dxa"/>
            <w:shd w:val="clear" w:color="auto" w:fill="FBE4D5" w:themeFill="accent2" w:themeFillTint="33"/>
          </w:tcPr>
          <w:p w14:paraId="79A7B095" w14:textId="77777777" w:rsidR="00D83E39" w:rsidRPr="00D83E39" w:rsidRDefault="00D83E39" w:rsidP="00D83E39"/>
        </w:tc>
        <w:tc>
          <w:tcPr>
            <w:tcW w:w="4950" w:type="dxa"/>
          </w:tcPr>
          <w:p w14:paraId="6D5C8842" w14:textId="054CD5D8" w:rsidR="00D83E39" w:rsidRPr="00D83E39" w:rsidRDefault="00D83E39" w:rsidP="00D83E39">
            <w:r w:rsidRPr="00D83E39">
              <w:t>Committee Review Date</w:t>
            </w:r>
          </w:p>
        </w:tc>
        <w:tc>
          <w:tcPr>
            <w:tcW w:w="2970" w:type="dxa"/>
          </w:tcPr>
          <w:p w14:paraId="287A1F35" w14:textId="43A6B437" w:rsidR="00D83E39" w:rsidRPr="00D83E39" w:rsidRDefault="00D83E39" w:rsidP="00D83E39"/>
        </w:tc>
      </w:tr>
      <w:tr w:rsidR="00D83E39" w:rsidRPr="00D83E39" w14:paraId="751AD7CB" w14:textId="189F8ABD" w:rsidTr="00D052D7">
        <w:tc>
          <w:tcPr>
            <w:tcW w:w="4588" w:type="dxa"/>
          </w:tcPr>
          <w:p w14:paraId="565F49DE" w14:textId="77777777" w:rsidR="00D83E39" w:rsidRPr="00D83E39" w:rsidRDefault="00D83E39" w:rsidP="00D83E39">
            <w:r w:rsidRPr="00D83E39">
              <w:t>Committee Members</w:t>
            </w:r>
          </w:p>
        </w:tc>
        <w:tc>
          <w:tcPr>
            <w:tcW w:w="6207" w:type="dxa"/>
            <w:shd w:val="clear" w:color="auto" w:fill="FBE4D5" w:themeFill="accent2" w:themeFillTint="33"/>
          </w:tcPr>
          <w:p w14:paraId="20A1AA9C" w14:textId="77777777" w:rsidR="00D83E39" w:rsidRPr="00D83E39" w:rsidRDefault="00D83E39" w:rsidP="00D83E39"/>
        </w:tc>
        <w:tc>
          <w:tcPr>
            <w:tcW w:w="4950" w:type="dxa"/>
          </w:tcPr>
          <w:p w14:paraId="79EA44E4" w14:textId="6FB476B0" w:rsidR="00D83E39" w:rsidRPr="00D83E39" w:rsidRDefault="00D83E39" w:rsidP="00D83E39">
            <w:r w:rsidRPr="00D83E39">
              <w:t>Committee Report Sent to Student Date</w:t>
            </w:r>
          </w:p>
        </w:tc>
        <w:tc>
          <w:tcPr>
            <w:tcW w:w="2970" w:type="dxa"/>
          </w:tcPr>
          <w:p w14:paraId="3B9A3E9D" w14:textId="11E42EF6" w:rsidR="00D83E39" w:rsidRPr="00D83E39" w:rsidRDefault="00D83E39" w:rsidP="00D83E39"/>
        </w:tc>
      </w:tr>
      <w:tr w:rsidR="00D83E39" w:rsidRPr="00D83E39" w14:paraId="28E1FECE" w14:textId="4D20FE8E" w:rsidTr="00D052D7">
        <w:tc>
          <w:tcPr>
            <w:tcW w:w="4588" w:type="dxa"/>
          </w:tcPr>
          <w:p w14:paraId="21D57EA2" w14:textId="77777777" w:rsidR="00D83E39" w:rsidRPr="00D83E39" w:rsidRDefault="00D83E39" w:rsidP="00D83E39">
            <w:r w:rsidRPr="00D83E39">
              <w:t>Research Project/Thesis/Dissertation</w:t>
            </w:r>
          </w:p>
        </w:tc>
        <w:tc>
          <w:tcPr>
            <w:tcW w:w="6207" w:type="dxa"/>
            <w:shd w:val="clear" w:color="auto" w:fill="FBE4D5" w:themeFill="accent2" w:themeFillTint="33"/>
          </w:tcPr>
          <w:p w14:paraId="1667D84F" w14:textId="77777777" w:rsidR="00D83E39" w:rsidRPr="00D83E39" w:rsidRDefault="00D83E39" w:rsidP="00D83E39"/>
        </w:tc>
        <w:tc>
          <w:tcPr>
            <w:tcW w:w="4950" w:type="dxa"/>
          </w:tcPr>
          <w:p w14:paraId="6514E34F" w14:textId="793A391E" w:rsidR="00D83E39" w:rsidRPr="00D83E39" w:rsidRDefault="00D83E39" w:rsidP="00D83E39">
            <w:r w:rsidRPr="00D83E39">
              <w:t>Feedback Meeting Date if Requested</w:t>
            </w:r>
          </w:p>
        </w:tc>
        <w:tc>
          <w:tcPr>
            <w:tcW w:w="2970" w:type="dxa"/>
          </w:tcPr>
          <w:p w14:paraId="05D2591E" w14:textId="2B61E181" w:rsidR="00D83E39" w:rsidRPr="00D83E39" w:rsidRDefault="00D83E39" w:rsidP="00D83E39"/>
        </w:tc>
      </w:tr>
    </w:tbl>
    <w:p w14:paraId="0580C796" w14:textId="0ABF26ED" w:rsidR="00960D21" w:rsidRDefault="00960D21"/>
    <w:p w14:paraId="2C160FDC" w14:textId="0D9C7F96" w:rsidR="00E1610D" w:rsidRPr="00E1610D" w:rsidRDefault="00E1610D" w:rsidP="00E1610D">
      <w:pPr>
        <w:rPr>
          <w:color w:val="C45911" w:themeColor="accent2" w:themeShade="BF"/>
        </w:rPr>
      </w:pPr>
      <w:r w:rsidRPr="00E1610D">
        <w:rPr>
          <w:color w:val="C45911" w:themeColor="accent2" w:themeShade="BF"/>
        </w:rPr>
        <w:t>Please fill out the orange sections.  Please send the following items as a single PDF with this assessment form to your supervisor and committee members:</w:t>
      </w:r>
    </w:p>
    <w:p w14:paraId="656B394B" w14:textId="77777777" w:rsidR="00E1610D" w:rsidRPr="00E1610D" w:rsidRDefault="00E1610D" w:rsidP="00E1610D">
      <w:pPr>
        <w:pStyle w:val="ListParagraph"/>
        <w:numPr>
          <w:ilvl w:val="0"/>
          <w:numId w:val="3"/>
        </w:numPr>
        <w:rPr>
          <w:color w:val="C45911" w:themeColor="accent2" w:themeShade="BF"/>
        </w:rPr>
      </w:pPr>
      <w:r w:rsidRPr="00E1610D">
        <w:rPr>
          <w:color w:val="C45911" w:themeColor="accent2" w:themeShade="BF"/>
        </w:rPr>
        <w:t>Current CV</w:t>
      </w:r>
    </w:p>
    <w:p w14:paraId="5D81F24C" w14:textId="77777777" w:rsidR="00E1610D" w:rsidRPr="00E1610D" w:rsidRDefault="00E1610D" w:rsidP="00E1610D">
      <w:pPr>
        <w:pStyle w:val="ListParagraph"/>
        <w:numPr>
          <w:ilvl w:val="0"/>
          <w:numId w:val="3"/>
        </w:numPr>
        <w:rPr>
          <w:color w:val="C45911" w:themeColor="accent2" w:themeShade="BF"/>
        </w:rPr>
      </w:pPr>
      <w:r w:rsidRPr="00E1610D">
        <w:rPr>
          <w:color w:val="C45911" w:themeColor="accent2" w:themeShade="BF"/>
        </w:rPr>
        <w:t>Current transcript (unofficial)</w:t>
      </w:r>
    </w:p>
    <w:p w14:paraId="5D3937B5" w14:textId="77777777" w:rsidR="00E1610D" w:rsidRPr="00E1610D" w:rsidRDefault="00E1610D" w:rsidP="00E1610D">
      <w:pPr>
        <w:pStyle w:val="ListParagraph"/>
        <w:numPr>
          <w:ilvl w:val="0"/>
          <w:numId w:val="3"/>
        </w:numPr>
        <w:rPr>
          <w:color w:val="C45911" w:themeColor="accent2" w:themeShade="BF"/>
        </w:rPr>
      </w:pPr>
      <w:r w:rsidRPr="00E1610D">
        <w:rPr>
          <w:color w:val="C45911" w:themeColor="accent2" w:themeShade="BF"/>
        </w:rPr>
        <w:t>TCPS2 CORE Ethics Training Certificate (Done by Year 2)</w:t>
      </w:r>
    </w:p>
    <w:p w14:paraId="771AFC62" w14:textId="3599997B" w:rsidR="00E1610D" w:rsidRPr="00E1610D" w:rsidRDefault="00E1610D" w:rsidP="00E1610D">
      <w:pPr>
        <w:pStyle w:val="ListParagraph"/>
        <w:numPr>
          <w:ilvl w:val="0"/>
          <w:numId w:val="3"/>
        </w:numPr>
        <w:rPr>
          <w:color w:val="C45911" w:themeColor="accent2" w:themeShade="BF"/>
        </w:rPr>
      </w:pPr>
      <w:r w:rsidRPr="00E1610D">
        <w:rPr>
          <w:color w:val="C45911" w:themeColor="accent2" w:themeShade="BF"/>
        </w:rPr>
        <w:t>Ethics Consult (</w:t>
      </w:r>
      <w:r w:rsidR="00FB337C">
        <w:rPr>
          <w:color w:val="C45911" w:themeColor="accent2" w:themeShade="BF"/>
        </w:rPr>
        <w:t>If no human data, done by Year 3</w:t>
      </w:r>
      <w:r w:rsidRPr="00E1610D">
        <w:rPr>
          <w:color w:val="C45911" w:themeColor="accent2" w:themeShade="BF"/>
        </w:rPr>
        <w:t>)</w:t>
      </w:r>
    </w:p>
    <w:p w14:paraId="61512F70" w14:textId="3E8026D7" w:rsidR="00E1610D" w:rsidRPr="00E1610D" w:rsidRDefault="00E1610D" w:rsidP="00E1610D">
      <w:pPr>
        <w:pStyle w:val="ListParagraph"/>
        <w:numPr>
          <w:ilvl w:val="0"/>
          <w:numId w:val="3"/>
        </w:numPr>
        <w:rPr>
          <w:color w:val="C45911" w:themeColor="accent2" w:themeShade="BF"/>
        </w:rPr>
      </w:pPr>
      <w:r w:rsidRPr="00E1610D">
        <w:rPr>
          <w:color w:val="C45911" w:themeColor="accent2" w:themeShade="BF"/>
        </w:rPr>
        <w:t>Ethics &amp;/or Operational App</w:t>
      </w:r>
      <w:r w:rsidR="00FB337C">
        <w:rPr>
          <w:color w:val="C45911" w:themeColor="accent2" w:themeShade="BF"/>
        </w:rPr>
        <w:t>roval (As needed, done by Year 3</w:t>
      </w:r>
      <w:r w:rsidRPr="00E1610D">
        <w:rPr>
          <w:color w:val="C45911" w:themeColor="accent2" w:themeShade="BF"/>
        </w:rPr>
        <w:t>)</w:t>
      </w:r>
    </w:p>
    <w:p w14:paraId="6244FFCD" w14:textId="0C165409" w:rsidR="00E1610D" w:rsidRDefault="00E1610D"/>
    <w:tbl>
      <w:tblPr>
        <w:tblStyle w:val="TableGrid"/>
        <w:tblW w:w="0" w:type="auto"/>
        <w:tblLook w:val="04A0" w:firstRow="1" w:lastRow="0" w:firstColumn="1" w:lastColumn="0" w:noHBand="0" w:noVBand="1"/>
      </w:tblPr>
      <w:tblGrid>
        <w:gridCol w:w="1525"/>
        <w:gridCol w:w="11880"/>
        <w:gridCol w:w="2652"/>
        <w:gridCol w:w="2653"/>
      </w:tblGrid>
      <w:tr w:rsidR="00214963" w14:paraId="5F838544" w14:textId="77777777" w:rsidTr="00D052D7">
        <w:tc>
          <w:tcPr>
            <w:tcW w:w="1525" w:type="dxa"/>
          </w:tcPr>
          <w:p w14:paraId="4B1E83A3" w14:textId="34699D9B" w:rsidR="000E3BC0" w:rsidRPr="00EB75A7" w:rsidRDefault="000E3BC0">
            <w:r w:rsidRPr="00EB75A7">
              <w:t>Time</w:t>
            </w:r>
          </w:p>
        </w:tc>
        <w:tc>
          <w:tcPr>
            <w:tcW w:w="11880" w:type="dxa"/>
          </w:tcPr>
          <w:p w14:paraId="6CACD908" w14:textId="78E1FB59" w:rsidR="000E3BC0" w:rsidRPr="00EB75A7" w:rsidRDefault="000E3BC0">
            <w:r w:rsidRPr="00EB75A7">
              <w:t>Milestones</w:t>
            </w:r>
          </w:p>
        </w:tc>
        <w:tc>
          <w:tcPr>
            <w:tcW w:w="2652" w:type="dxa"/>
          </w:tcPr>
          <w:p w14:paraId="2E7955A7" w14:textId="77777777" w:rsidR="000E3BC0" w:rsidRDefault="000E3BC0">
            <w:pPr>
              <w:rPr>
                <w:b/>
                <w:bCs/>
              </w:rPr>
            </w:pPr>
            <w:r w:rsidRPr="00EB75A7">
              <w:t>Student Assessment</w:t>
            </w:r>
          </w:p>
          <w:p w14:paraId="16B4CA2C" w14:textId="44D95986" w:rsidR="002D3AF6" w:rsidRPr="00EB75A7" w:rsidRDefault="002D3AF6">
            <w:r>
              <w:t>Met/Unmet/NA</w:t>
            </w:r>
          </w:p>
        </w:tc>
        <w:tc>
          <w:tcPr>
            <w:tcW w:w="2653" w:type="dxa"/>
          </w:tcPr>
          <w:p w14:paraId="26C75846" w14:textId="77777777" w:rsidR="000E3BC0" w:rsidRDefault="000E3BC0">
            <w:pPr>
              <w:rPr>
                <w:b/>
                <w:bCs/>
              </w:rPr>
            </w:pPr>
            <w:r w:rsidRPr="00EB75A7">
              <w:t>Faculty Assessment</w:t>
            </w:r>
          </w:p>
          <w:p w14:paraId="3E0EF96C" w14:textId="47711361" w:rsidR="002D3AF6" w:rsidRPr="00EB75A7" w:rsidRDefault="002D3AF6">
            <w:r>
              <w:t>% Met</w:t>
            </w:r>
          </w:p>
        </w:tc>
      </w:tr>
      <w:tr w:rsidR="000E3BC0" w14:paraId="1298A4A3" w14:textId="77777777" w:rsidTr="00D052D7">
        <w:trPr>
          <w:trHeight w:val="51"/>
        </w:trPr>
        <w:tc>
          <w:tcPr>
            <w:tcW w:w="1525" w:type="dxa"/>
            <w:vMerge w:val="restart"/>
          </w:tcPr>
          <w:p w14:paraId="539C6428" w14:textId="1EC4E3A2" w:rsidR="000E3BC0" w:rsidRPr="00A131C9" w:rsidRDefault="000E3BC0">
            <w:pPr>
              <w:rPr>
                <w:b/>
              </w:rPr>
            </w:pPr>
            <w:r w:rsidRPr="00A131C9">
              <w:rPr>
                <w:b/>
              </w:rPr>
              <w:t xml:space="preserve">Key </w:t>
            </w:r>
            <w:r w:rsidR="00EB75A7" w:rsidRPr="00A131C9">
              <w:rPr>
                <w:b/>
              </w:rPr>
              <w:t>Milestones Each</w:t>
            </w:r>
            <w:r w:rsidRPr="00A131C9">
              <w:rPr>
                <w:b/>
              </w:rPr>
              <w:t xml:space="preserve"> Year</w:t>
            </w:r>
          </w:p>
        </w:tc>
        <w:tc>
          <w:tcPr>
            <w:tcW w:w="11880" w:type="dxa"/>
          </w:tcPr>
          <w:p w14:paraId="31BB464C" w14:textId="0BA389E0" w:rsidR="000E3BC0" w:rsidRDefault="000E3BC0">
            <w:r w:rsidRPr="000E3BC0">
              <w:t>●</w:t>
            </w:r>
            <w:r w:rsidRPr="000E3BC0">
              <w:tab/>
              <w:t>Meet with supervisor twice per term (GSP 5.9d)</w:t>
            </w:r>
          </w:p>
        </w:tc>
        <w:tc>
          <w:tcPr>
            <w:tcW w:w="2652" w:type="dxa"/>
            <w:shd w:val="clear" w:color="auto" w:fill="FBE4D5" w:themeFill="accent2" w:themeFillTint="33"/>
          </w:tcPr>
          <w:p w14:paraId="138CA6BA" w14:textId="77777777" w:rsidR="000E3BC0" w:rsidRDefault="000E3BC0"/>
        </w:tc>
        <w:tc>
          <w:tcPr>
            <w:tcW w:w="2653" w:type="dxa"/>
            <w:vMerge w:val="restart"/>
          </w:tcPr>
          <w:p w14:paraId="78849D6F" w14:textId="4210A4BC" w:rsidR="000E3BC0" w:rsidRDefault="000E3BC0"/>
        </w:tc>
      </w:tr>
      <w:tr w:rsidR="000E3BC0" w14:paraId="30F0B73C" w14:textId="77777777" w:rsidTr="00D052D7">
        <w:trPr>
          <w:trHeight w:val="51"/>
        </w:trPr>
        <w:tc>
          <w:tcPr>
            <w:tcW w:w="1525" w:type="dxa"/>
            <w:vMerge/>
          </w:tcPr>
          <w:p w14:paraId="444F304A" w14:textId="77777777" w:rsidR="000E3BC0" w:rsidRPr="00A131C9" w:rsidRDefault="000E3BC0">
            <w:pPr>
              <w:rPr>
                <w:b/>
              </w:rPr>
            </w:pPr>
          </w:p>
        </w:tc>
        <w:tc>
          <w:tcPr>
            <w:tcW w:w="11880" w:type="dxa"/>
          </w:tcPr>
          <w:p w14:paraId="2CFC570F" w14:textId="2F45E0B3" w:rsidR="000E3BC0" w:rsidRDefault="000E3BC0">
            <w:r w:rsidRPr="000E3BC0">
              <w:t>●</w:t>
            </w:r>
            <w:r w:rsidRPr="000E3BC0">
              <w:tab/>
              <w:t>Meet with committee once per year (GSP 5.9e)</w:t>
            </w:r>
          </w:p>
        </w:tc>
        <w:tc>
          <w:tcPr>
            <w:tcW w:w="2652" w:type="dxa"/>
            <w:shd w:val="clear" w:color="auto" w:fill="FBE4D5" w:themeFill="accent2" w:themeFillTint="33"/>
          </w:tcPr>
          <w:p w14:paraId="3B6F90BE" w14:textId="77777777" w:rsidR="000E3BC0" w:rsidRDefault="000E3BC0"/>
        </w:tc>
        <w:tc>
          <w:tcPr>
            <w:tcW w:w="2653" w:type="dxa"/>
            <w:vMerge/>
          </w:tcPr>
          <w:p w14:paraId="67A49B8F" w14:textId="4459932A" w:rsidR="000E3BC0" w:rsidRDefault="000E3BC0"/>
        </w:tc>
      </w:tr>
      <w:tr w:rsidR="000E3BC0" w14:paraId="45B6F663" w14:textId="77777777" w:rsidTr="00D052D7">
        <w:trPr>
          <w:trHeight w:val="51"/>
        </w:trPr>
        <w:tc>
          <w:tcPr>
            <w:tcW w:w="1525" w:type="dxa"/>
            <w:vMerge/>
          </w:tcPr>
          <w:p w14:paraId="1DB23D0F" w14:textId="77777777" w:rsidR="000E3BC0" w:rsidRPr="00A131C9" w:rsidRDefault="000E3BC0">
            <w:pPr>
              <w:rPr>
                <w:b/>
              </w:rPr>
            </w:pPr>
          </w:p>
        </w:tc>
        <w:tc>
          <w:tcPr>
            <w:tcW w:w="11880" w:type="dxa"/>
          </w:tcPr>
          <w:p w14:paraId="59DD2E22" w14:textId="292089AA" w:rsidR="000E3BC0" w:rsidRDefault="000E3BC0">
            <w:r w:rsidRPr="000E3BC0">
              <w:t>●</w:t>
            </w:r>
            <w:r w:rsidRPr="000E3BC0">
              <w:tab/>
              <w:t>Review CAPP report at least once per term</w:t>
            </w:r>
          </w:p>
        </w:tc>
        <w:tc>
          <w:tcPr>
            <w:tcW w:w="2652" w:type="dxa"/>
            <w:shd w:val="clear" w:color="auto" w:fill="FBE4D5" w:themeFill="accent2" w:themeFillTint="33"/>
          </w:tcPr>
          <w:p w14:paraId="0A60F311" w14:textId="77777777" w:rsidR="000E3BC0" w:rsidRDefault="000E3BC0"/>
        </w:tc>
        <w:tc>
          <w:tcPr>
            <w:tcW w:w="2653" w:type="dxa"/>
            <w:vMerge/>
          </w:tcPr>
          <w:p w14:paraId="153FA559" w14:textId="34931A33" w:rsidR="000E3BC0" w:rsidRDefault="000E3BC0"/>
        </w:tc>
      </w:tr>
      <w:tr w:rsidR="000E3BC0" w14:paraId="4BEEB7FF" w14:textId="77777777" w:rsidTr="00D052D7">
        <w:trPr>
          <w:trHeight w:val="51"/>
        </w:trPr>
        <w:tc>
          <w:tcPr>
            <w:tcW w:w="1525" w:type="dxa"/>
            <w:vMerge/>
          </w:tcPr>
          <w:p w14:paraId="17171081" w14:textId="77777777" w:rsidR="000E3BC0" w:rsidRPr="00A131C9" w:rsidRDefault="000E3BC0">
            <w:pPr>
              <w:rPr>
                <w:b/>
              </w:rPr>
            </w:pPr>
          </w:p>
        </w:tc>
        <w:tc>
          <w:tcPr>
            <w:tcW w:w="11880" w:type="dxa"/>
          </w:tcPr>
          <w:p w14:paraId="6AE0E4DA" w14:textId="3225618E" w:rsidR="000E3BC0" w:rsidRDefault="000E3BC0">
            <w:r w:rsidRPr="000E3BC0">
              <w:t>●</w:t>
            </w:r>
            <w:r w:rsidRPr="000E3BC0">
              <w:tab/>
              <w:t>B or better in all coursework</w:t>
            </w:r>
          </w:p>
        </w:tc>
        <w:tc>
          <w:tcPr>
            <w:tcW w:w="2652" w:type="dxa"/>
            <w:shd w:val="clear" w:color="auto" w:fill="FBE4D5" w:themeFill="accent2" w:themeFillTint="33"/>
          </w:tcPr>
          <w:p w14:paraId="22A87B68" w14:textId="77777777" w:rsidR="000E3BC0" w:rsidRDefault="000E3BC0"/>
        </w:tc>
        <w:tc>
          <w:tcPr>
            <w:tcW w:w="2653" w:type="dxa"/>
            <w:vMerge/>
          </w:tcPr>
          <w:p w14:paraId="50B85DAE" w14:textId="040DDB73" w:rsidR="000E3BC0" w:rsidRDefault="000E3BC0"/>
        </w:tc>
      </w:tr>
      <w:tr w:rsidR="000E3BC0" w14:paraId="55EC0A0E" w14:textId="77777777" w:rsidTr="00D052D7">
        <w:trPr>
          <w:trHeight w:val="51"/>
        </w:trPr>
        <w:tc>
          <w:tcPr>
            <w:tcW w:w="1525" w:type="dxa"/>
            <w:vMerge/>
          </w:tcPr>
          <w:p w14:paraId="20159F09" w14:textId="77777777" w:rsidR="000E3BC0" w:rsidRPr="00A131C9" w:rsidRDefault="000E3BC0">
            <w:pPr>
              <w:rPr>
                <w:b/>
              </w:rPr>
            </w:pPr>
          </w:p>
        </w:tc>
        <w:tc>
          <w:tcPr>
            <w:tcW w:w="11880" w:type="dxa"/>
          </w:tcPr>
          <w:p w14:paraId="7882D73C" w14:textId="23CDF910" w:rsidR="000E3BC0" w:rsidRDefault="000E3BC0">
            <w:r w:rsidRPr="000E3BC0">
              <w:t>●</w:t>
            </w:r>
            <w:r w:rsidRPr="000E3BC0">
              <w:tab/>
              <w:t>Submit annual progress report (GSP 5.9d)</w:t>
            </w:r>
          </w:p>
        </w:tc>
        <w:tc>
          <w:tcPr>
            <w:tcW w:w="2652" w:type="dxa"/>
            <w:shd w:val="clear" w:color="auto" w:fill="FBE4D5" w:themeFill="accent2" w:themeFillTint="33"/>
          </w:tcPr>
          <w:p w14:paraId="47362A9E" w14:textId="77777777" w:rsidR="000E3BC0" w:rsidRDefault="000E3BC0"/>
        </w:tc>
        <w:tc>
          <w:tcPr>
            <w:tcW w:w="2653" w:type="dxa"/>
            <w:vMerge/>
          </w:tcPr>
          <w:p w14:paraId="4E881720" w14:textId="4BD8620B" w:rsidR="000E3BC0" w:rsidRDefault="000E3BC0"/>
        </w:tc>
      </w:tr>
      <w:tr w:rsidR="000E3BC0" w14:paraId="39DA932B" w14:textId="77777777" w:rsidTr="00D052D7">
        <w:trPr>
          <w:trHeight w:val="128"/>
        </w:trPr>
        <w:tc>
          <w:tcPr>
            <w:tcW w:w="1525" w:type="dxa"/>
            <w:vMerge w:val="restart"/>
          </w:tcPr>
          <w:p w14:paraId="04F0B7B1" w14:textId="6107150D" w:rsidR="000E3BC0" w:rsidRPr="00A131C9" w:rsidRDefault="000E3BC0">
            <w:pPr>
              <w:rPr>
                <w:b/>
              </w:rPr>
            </w:pPr>
            <w:r w:rsidRPr="00A131C9">
              <w:rPr>
                <w:b/>
              </w:rPr>
              <w:t>Year 1</w:t>
            </w:r>
          </w:p>
        </w:tc>
        <w:tc>
          <w:tcPr>
            <w:tcW w:w="11880" w:type="dxa"/>
          </w:tcPr>
          <w:p w14:paraId="21C3B6CD" w14:textId="11DE7ABE" w:rsidR="000E3BC0" w:rsidRDefault="000E3BC0">
            <w:r w:rsidRPr="000E3BC0">
              <w:t>●</w:t>
            </w:r>
            <w:r w:rsidRPr="000E3BC0">
              <w:tab/>
              <w:t>Make arrangements for supervision (GSP 5.7b)</w:t>
            </w:r>
          </w:p>
        </w:tc>
        <w:tc>
          <w:tcPr>
            <w:tcW w:w="2652" w:type="dxa"/>
            <w:shd w:val="clear" w:color="auto" w:fill="FBE4D5" w:themeFill="accent2" w:themeFillTint="33"/>
          </w:tcPr>
          <w:p w14:paraId="2BA70A79" w14:textId="77777777" w:rsidR="000E3BC0" w:rsidRDefault="000E3BC0"/>
        </w:tc>
        <w:tc>
          <w:tcPr>
            <w:tcW w:w="2653" w:type="dxa"/>
            <w:vMerge w:val="restart"/>
          </w:tcPr>
          <w:p w14:paraId="6C48A478" w14:textId="46D31A5C" w:rsidR="000E3BC0" w:rsidRDefault="000E3BC0"/>
        </w:tc>
      </w:tr>
      <w:tr w:rsidR="00952C62" w14:paraId="0B522475" w14:textId="77777777" w:rsidTr="00D052D7">
        <w:trPr>
          <w:trHeight w:val="127"/>
        </w:trPr>
        <w:tc>
          <w:tcPr>
            <w:tcW w:w="1525" w:type="dxa"/>
            <w:vMerge/>
          </w:tcPr>
          <w:p w14:paraId="104FB38C" w14:textId="77777777" w:rsidR="00952C62" w:rsidRPr="00A131C9" w:rsidRDefault="00952C62" w:rsidP="00952C62">
            <w:pPr>
              <w:rPr>
                <w:b/>
              </w:rPr>
            </w:pPr>
          </w:p>
        </w:tc>
        <w:tc>
          <w:tcPr>
            <w:tcW w:w="11880" w:type="dxa"/>
          </w:tcPr>
          <w:p w14:paraId="5CA7B4A9" w14:textId="0B1782CF" w:rsidR="00952C62" w:rsidRPr="000E3BC0" w:rsidRDefault="00952C62" w:rsidP="00952C62">
            <w:r w:rsidRPr="000E3BC0">
              <w:t>●</w:t>
            </w:r>
            <w:r w:rsidRPr="000E3BC0">
              <w:tab/>
            </w:r>
            <w:r>
              <w:t>Explore &amp; write up feasible research topic/questions</w:t>
            </w:r>
          </w:p>
        </w:tc>
        <w:tc>
          <w:tcPr>
            <w:tcW w:w="2652" w:type="dxa"/>
            <w:shd w:val="clear" w:color="auto" w:fill="FBE4D5" w:themeFill="accent2" w:themeFillTint="33"/>
          </w:tcPr>
          <w:p w14:paraId="28CA9714" w14:textId="77777777" w:rsidR="00952C62" w:rsidRDefault="00952C62" w:rsidP="00952C62"/>
        </w:tc>
        <w:tc>
          <w:tcPr>
            <w:tcW w:w="2653" w:type="dxa"/>
            <w:vMerge/>
          </w:tcPr>
          <w:p w14:paraId="7F12B261" w14:textId="77777777" w:rsidR="00952C62" w:rsidRDefault="00952C62" w:rsidP="00952C62"/>
        </w:tc>
      </w:tr>
      <w:tr w:rsidR="00952C62" w14:paraId="577A3A7E" w14:textId="77777777" w:rsidTr="00D052D7">
        <w:trPr>
          <w:trHeight w:val="127"/>
        </w:trPr>
        <w:tc>
          <w:tcPr>
            <w:tcW w:w="1525" w:type="dxa"/>
            <w:vMerge/>
          </w:tcPr>
          <w:p w14:paraId="4A9D94AB" w14:textId="77777777" w:rsidR="00952C62" w:rsidRPr="00A131C9" w:rsidRDefault="00952C62" w:rsidP="00952C62">
            <w:pPr>
              <w:rPr>
                <w:b/>
              </w:rPr>
            </w:pPr>
          </w:p>
        </w:tc>
        <w:tc>
          <w:tcPr>
            <w:tcW w:w="11880" w:type="dxa"/>
          </w:tcPr>
          <w:p w14:paraId="1A5D357F" w14:textId="404457C4" w:rsidR="00952C62" w:rsidRPr="000E3BC0" w:rsidRDefault="00952C62" w:rsidP="00952C62">
            <w:r w:rsidRPr="000E3BC0">
              <w:t>●</w:t>
            </w:r>
            <w:r w:rsidRPr="000E3BC0">
              <w:tab/>
              <w:t>Complete TCPS 2 CORE Ethics training</w:t>
            </w:r>
          </w:p>
        </w:tc>
        <w:tc>
          <w:tcPr>
            <w:tcW w:w="2652" w:type="dxa"/>
            <w:shd w:val="clear" w:color="auto" w:fill="FBE4D5" w:themeFill="accent2" w:themeFillTint="33"/>
          </w:tcPr>
          <w:p w14:paraId="04DA06A8" w14:textId="77777777" w:rsidR="00952C62" w:rsidRDefault="00952C62" w:rsidP="00952C62"/>
        </w:tc>
        <w:tc>
          <w:tcPr>
            <w:tcW w:w="2653" w:type="dxa"/>
            <w:vMerge/>
          </w:tcPr>
          <w:p w14:paraId="3B3E1361" w14:textId="77777777" w:rsidR="00952C62" w:rsidRDefault="00952C62" w:rsidP="00952C62"/>
        </w:tc>
      </w:tr>
      <w:tr w:rsidR="00952C62" w14:paraId="49B6DF62" w14:textId="77777777" w:rsidTr="00D052D7">
        <w:trPr>
          <w:trHeight w:val="127"/>
        </w:trPr>
        <w:tc>
          <w:tcPr>
            <w:tcW w:w="1525" w:type="dxa"/>
            <w:vMerge/>
          </w:tcPr>
          <w:p w14:paraId="762815CD" w14:textId="77777777" w:rsidR="00952C62" w:rsidRPr="00A131C9" w:rsidRDefault="00952C62" w:rsidP="00952C62">
            <w:pPr>
              <w:rPr>
                <w:b/>
              </w:rPr>
            </w:pPr>
          </w:p>
        </w:tc>
        <w:tc>
          <w:tcPr>
            <w:tcW w:w="11880" w:type="dxa"/>
          </w:tcPr>
          <w:p w14:paraId="7AD95D31" w14:textId="72E3ED07" w:rsidR="00952C62" w:rsidRDefault="00952C62" w:rsidP="00952C62">
            <w:r w:rsidRPr="000E3BC0">
              <w:t>●</w:t>
            </w:r>
            <w:r w:rsidRPr="000E3BC0">
              <w:tab/>
              <w:t>Course work in progress</w:t>
            </w:r>
          </w:p>
        </w:tc>
        <w:tc>
          <w:tcPr>
            <w:tcW w:w="2652" w:type="dxa"/>
            <w:shd w:val="clear" w:color="auto" w:fill="FBE4D5" w:themeFill="accent2" w:themeFillTint="33"/>
          </w:tcPr>
          <w:p w14:paraId="0F979F9E" w14:textId="77777777" w:rsidR="00952C62" w:rsidRDefault="00952C62" w:rsidP="00952C62"/>
        </w:tc>
        <w:tc>
          <w:tcPr>
            <w:tcW w:w="2653" w:type="dxa"/>
            <w:vMerge/>
          </w:tcPr>
          <w:p w14:paraId="7FD92D96" w14:textId="619E43B0" w:rsidR="00952C62" w:rsidRDefault="00952C62" w:rsidP="00952C62"/>
        </w:tc>
      </w:tr>
      <w:tr w:rsidR="00952C62" w14:paraId="7564A3D9" w14:textId="77777777" w:rsidTr="00D052D7">
        <w:trPr>
          <w:trHeight w:val="66"/>
        </w:trPr>
        <w:tc>
          <w:tcPr>
            <w:tcW w:w="1525" w:type="dxa"/>
            <w:vMerge w:val="restart"/>
          </w:tcPr>
          <w:p w14:paraId="114CB0F7" w14:textId="2352A833" w:rsidR="00952C62" w:rsidRPr="00A131C9" w:rsidRDefault="00952C62" w:rsidP="00952C62">
            <w:pPr>
              <w:rPr>
                <w:b/>
              </w:rPr>
            </w:pPr>
            <w:r w:rsidRPr="00A131C9">
              <w:rPr>
                <w:b/>
              </w:rPr>
              <w:t>Year 2</w:t>
            </w:r>
          </w:p>
        </w:tc>
        <w:tc>
          <w:tcPr>
            <w:tcW w:w="11880" w:type="dxa"/>
          </w:tcPr>
          <w:p w14:paraId="462DAD20" w14:textId="6FA8F51F" w:rsidR="00952C62" w:rsidRDefault="00952C62" w:rsidP="00952C62">
            <w:r w:rsidRPr="000E3BC0">
              <w:t>●</w:t>
            </w:r>
            <w:r w:rsidRPr="000E3BC0">
              <w:tab/>
              <w:t>Complete all course requirements</w:t>
            </w:r>
          </w:p>
        </w:tc>
        <w:tc>
          <w:tcPr>
            <w:tcW w:w="2652" w:type="dxa"/>
            <w:shd w:val="clear" w:color="auto" w:fill="FBE4D5" w:themeFill="accent2" w:themeFillTint="33"/>
          </w:tcPr>
          <w:p w14:paraId="613BBCDF" w14:textId="77777777" w:rsidR="00952C62" w:rsidRDefault="00952C62" w:rsidP="00952C62"/>
        </w:tc>
        <w:tc>
          <w:tcPr>
            <w:tcW w:w="2653" w:type="dxa"/>
            <w:vMerge w:val="restart"/>
          </w:tcPr>
          <w:p w14:paraId="615783B5" w14:textId="01D4F15A" w:rsidR="00952C62" w:rsidRDefault="00952C62" w:rsidP="00952C62"/>
        </w:tc>
      </w:tr>
      <w:tr w:rsidR="00952C62" w14:paraId="6A9FFC51" w14:textId="77777777" w:rsidTr="00D052D7">
        <w:trPr>
          <w:trHeight w:val="63"/>
        </w:trPr>
        <w:tc>
          <w:tcPr>
            <w:tcW w:w="1525" w:type="dxa"/>
            <w:vMerge/>
          </w:tcPr>
          <w:p w14:paraId="22D5A426" w14:textId="77777777" w:rsidR="00952C62" w:rsidRPr="00A131C9" w:rsidRDefault="00952C62" w:rsidP="00952C62">
            <w:pPr>
              <w:rPr>
                <w:b/>
              </w:rPr>
            </w:pPr>
          </w:p>
        </w:tc>
        <w:tc>
          <w:tcPr>
            <w:tcW w:w="11880" w:type="dxa"/>
          </w:tcPr>
          <w:p w14:paraId="7907086A" w14:textId="5B807E36" w:rsidR="00952C62" w:rsidRDefault="00952C62" w:rsidP="00952C62">
            <w:r w:rsidRPr="000E3BC0">
              <w:t>●</w:t>
            </w:r>
            <w:r w:rsidRPr="000E3BC0">
              <w:tab/>
            </w:r>
            <w:r>
              <w:t>Pass candidacy exam within 36 months of entry</w:t>
            </w:r>
          </w:p>
        </w:tc>
        <w:tc>
          <w:tcPr>
            <w:tcW w:w="2652" w:type="dxa"/>
            <w:shd w:val="clear" w:color="auto" w:fill="FBE4D5" w:themeFill="accent2" w:themeFillTint="33"/>
          </w:tcPr>
          <w:p w14:paraId="553F8B6E" w14:textId="77777777" w:rsidR="00952C62" w:rsidRDefault="00952C62" w:rsidP="00952C62"/>
        </w:tc>
        <w:tc>
          <w:tcPr>
            <w:tcW w:w="2653" w:type="dxa"/>
            <w:vMerge/>
          </w:tcPr>
          <w:p w14:paraId="1DDAB6B5" w14:textId="4ED179EE" w:rsidR="00952C62" w:rsidRDefault="00952C62" w:rsidP="00952C62"/>
        </w:tc>
      </w:tr>
      <w:tr w:rsidR="00952C62" w14:paraId="28D37F7B" w14:textId="77777777" w:rsidTr="00D052D7">
        <w:trPr>
          <w:trHeight w:val="63"/>
        </w:trPr>
        <w:tc>
          <w:tcPr>
            <w:tcW w:w="1525" w:type="dxa"/>
            <w:vMerge/>
          </w:tcPr>
          <w:p w14:paraId="169FA2F8" w14:textId="77777777" w:rsidR="00952C62" w:rsidRPr="00A131C9" w:rsidRDefault="00952C62" w:rsidP="00952C62">
            <w:pPr>
              <w:rPr>
                <w:b/>
              </w:rPr>
            </w:pPr>
          </w:p>
        </w:tc>
        <w:tc>
          <w:tcPr>
            <w:tcW w:w="11880" w:type="dxa"/>
          </w:tcPr>
          <w:p w14:paraId="053BBB05" w14:textId="7ACC3D34" w:rsidR="00952C62" w:rsidRDefault="00952C62" w:rsidP="00952C62">
            <w:r w:rsidRPr="000E3BC0">
              <w:t>●</w:t>
            </w:r>
            <w:r w:rsidRPr="000E3BC0">
              <w:tab/>
              <w:t>Confirm feasible research topic</w:t>
            </w:r>
            <w:r w:rsidR="007315DE">
              <w:t>s/questions</w:t>
            </w:r>
          </w:p>
        </w:tc>
        <w:tc>
          <w:tcPr>
            <w:tcW w:w="2652" w:type="dxa"/>
            <w:shd w:val="clear" w:color="auto" w:fill="FBE4D5" w:themeFill="accent2" w:themeFillTint="33"/>
          </w:tcPr>
          <w:p w14:paraId="291968AD" w14:textId="77777777" w:rsidR="00952C62" w:rsidRDefault="00952C62" w:rsidP="00952C62"/>
        </w:tc>
        <w:tc>
          <w:tcPr>
            <w:tcW w:w="2653" w:type="dxa"/>
            <w:vMerge/>
          </w:tcPr>
          <w:p w14:paraId="5F8267C3" w14:textId="21E353FA" w:rsidR="00952C62" w:rsidRDefault="00952C62" w:rsidP="00952C62"/>
        </w:tc>
      </w:tr>
      <w:tr w:rsidR="00952C62" w14:paraId="08631C9D" w14:textId="77777777" w:rsidTr="00D052D7">
        <w:trPr>
          <w:trHeight w:val="63"/>
        </w:trPr>
        <w:tc>
          <w:tcPr>
            <w:tcW w:w="1525" w:type="dxa"/>
            <w:vMerge/>
          </w:tcPr>
          <w:p w14:paraId="54CE4AC7" w14:textId="77777777" w:rsidR="00952C62" w:rsidRPr="00A131C9" w:rsidRDefault="00952C62" w:rsidP="00952C62">
            <w:pPr>
              <w:rPr>
                <w:b/>
              </w:rPr>
            </w:pPr>
          </w:p>
        </w:tc>
        <w:tc>
          <w:tcPr>
            <w:tcW w:w="11880" w:type="dxa"/>
          </w:tcPr>
          <w:p w14:paraId="09179DDF" w14:textId="40DDB7FF" w:rsidR="00952C62" w:rsidRDefault="00952C62" w:rsidP="00952C62">
            <w:r w:rsidRPr="000E3BC0">
              <w:t>●</w:t>
            </w:r>
            <w:r w:rsidRPr="000E3BC0">
              <w:tab/>
              <w:t xml:space="preserve">Submit </w:t>
            </w:r>
            <w:r w:rsidR="007315DE">
              <w:t>dissertation proposal</w:t>
            </w:r>
            <w:r w:rsidRPr="000E3BC0">
              <w:t xml:space="preserve"> draft for review</w:t>
            </w:r>
            <w:r w:rsidR="007315DE">
              <w:t xml:space="preserve"> (after candidacy)</w:t>
            </w:r>
          </w:p>
        </w:tc>
        <w:tc>
          <w:tcPr>
            <w:tcW w:w="2652" w:type="dxa"/>
            <w:shd w:val="clear" w:color="auto" w:fill="FBE4D5" w:themeFill="accent2" w:themeFillTint="33"/>
          </w:tcPr>
          <w:p w14:paraId="648D758B" w14:textId="77777777" w:rsidR="00952C62" w:rsidRDefault="00952C62" w:rsidP="00952C62"/>
        </w:tc>
        <w:tc>
          <w:tcPr>
            <w:tcW w:w="2653" w:type="dxa"/>
            <w:vMerge/>
          </w:tcPr>
          <w:p w14:paraId="6A1024DD" w14:textId="37AC3581" w:rsidR="00952C62" w:rsidRDefault="00952C62" w:rsidP="00952C62"/>
        </w:tc>
      </w:tr>
      <w:tr w:rsidR="007315DE" w14:paraId="225A2284" w14:textId="77777777" w:rsidTr="00D052D7">
        <w:trPr>
          <w:trHeight w:val="66"/>
        </w:trPr>
        <w:tc>
          <w:tcPr>
            <w:tcW w:w="1525" w:type="dxa"/>
            <w:vMerge w:val="restart"/>
          </w:tcPr>
          <w:p w14:paraId="30EEA7A8" w14:textId="34F14B7A" w:rsidR="007315DE" w:rsidRPr="00A131C9" w:rsidRDefault="007315DE" w:rsidP="007315DE">
            <w:pPr>
              <w:rPr>
                <w:b/>
              </w:rPr>
            </w:pPr>
            <w:r w:rsidRPr="00A131C9">
              <w:rPr>
                <w:b/>
              </w:rPr>
              <w:t>Year 3</w:t>
            </w:r>
          </w:p>
        </w:tc>
        <w:tc>
          <w:tcPr>
            <w:tcW w:w="11880" w:type="dxa"/>
          </w:tcPr>
          <w:p w14:paraId="4EA29A31" w14:textId="472A09EB" w:rsidR="007315DE" w:rsidRDefault="007315DE" w:rsidP="007315DE">
            <w:r w:rsidRPr="000E3BC0">
              <w:t>●</w:t>
            </w:r>
            <w:r w:rsidRPr="000E3BC0">
              <w:tab/>
              <w:t xml:space="preserve">Obtain </w:t>
            </w:r>
            <w:r>
              <w:t>dissertation proposal</w:t>
            </w:r>
            <w:r w:rsidRPr="000E3BC0">
              <w:t xml:space="preserve"> approval</w:t>
            </w:r>
          </w:p>
        </w:tc>
        <w:tc>
          <w:tcPr>
            <w:tcW w:w="2652" w:type="dxa"/>
            <w:shd w:val="clear" w:color="auto" w:fill="FBE4D5" w:themeFill="accent2" w:themeFillTint="33"/>
          </w:tcPr>
          <w:p w14:paraId="12C78736" w14:textId="77777777" w:rsidR="007315DE" w:rsidRDefault="007315DE" w:rsidP="007315DE"/>
        </w:tc>
        <w:tc>
          <w:tcPr>
            <w:tcW w:w="2653" w:type="dxa"/>
            <w:vMerge w:val="restart"/>
          </w:tcPr>
          <w:p w14:paraId="4F02328D" w14:textId="5369895D" w:rsidR="007315DE" w:rsidRDefault="007315DE" w:rsidP="007315DE"/>
        </w:tc>
      </w:tr>
      <w:tr w:rsidR="007315DE" w14:paraId="43BC6AE9" w14:textId="77777777" w:rsidTr="00D052D7">
        <w:trPr>
          <w:trHeight w:val="66"/>
        </w:trPr>
        <w:tc>
          <w:tcPr>
            <w:tcW w:w="1525" w:type="dxa"/>
            <w:vMerge/>
          </w:tcPr>
          <w:p w14:paraId="3E317183" w14:textId="77777777" w:rsidR="007315DE" w:rsidRPr="00A131C9" w:rsidRDefault="007315DE" w:rsidP="007315DE">
            <w:pPr>
              <w:rPr>
                <w:b/>
              </w:rPr>
            </w:pPr>
          </w:p>
        </w:tc>
        <w:tc>
          <w:tcPr>
            <w:tcW w:w="11880" w:type="dxa"/>
          </w:tcPr>
          <w:p w14:paraId="09DC903A" w14:textId="32CB5949" w:rsidR="007315DE" w:rsidRPr="000E3BC0" w:rsidRDefault="007315DE" w:rsidP="007315DE">
            <w:r w:rsidRPr="000E3BC0">
              <w:t>●</w:t>
            </w:r>
            <w:r w:rsidRPr="000E3BC0">
              <w:tab/>
              <w:t>Obtain Ethics consult (if no human data</w:t>
            </w:r>
            <w:r>
              <w:t>, after passing candidacy</w:t>
            </w:r>
            <w:r w:rsidRPr="000E3BC0">
              <w:t>)</w:t>
            </w:r>
          </w:p>
        </w:tc>
        <w:tc>
          <w:tcPr>
            <w:tcW w:w="2652" w:type="dxa"/>
            <w:shd w:val="clear" w:color="auto" w:fill="FBE4D5" w:themeFill="accent2" w:themeFillTint="33"/>
          </w:tcPr>
          <w:p w14:paraId="6D95A82E" w14:textId="77777777" w:rsidR="007315DE" w:rsidRDefault="007315DE" w:rsidP="007315DE"/>
        </w:tc>
        <w:tc>
          <w:tcPr>
            <w:tcW w:w="2653" w:type="dxa"/>
            <w:vMerge/>
          </w:tcPr>
          <w:p w14:paraId="2161E5DF" w14:textId="77777777" w:rsidR="007315DE" w:rsidRDefault="007315DE" w:rsidP="007315DE"/>
        </w:tc>
      </w:tr>
      <w:tr w:rsidR="007315DE" w14:paraId="59C6C663" w14:textId="77777777" w:rsidTr="00D052D7">
        <w:trPr>
          <w:trHeight w:val="63"/>
        </w:trPr>
        <w:tc>
          <w:tcPr>
            <w:tcW w:w="1525" w:type="dxa"/>
            <w:vMerge/>
          </w:tcPr>
          <w:p w14:paraId="10ABF4B3" w14:textId="77777777" w:rsidR="007315DE" w:rsidRPr="00A131C9" w:rsidRDefault="007315DE" w:rsidP="007315DE">
            <w:pPr>
              <w:rPr>
                <w:b/>
              </w:rPr>
            </w:pPr>
          </w:p>
        </w:tc>
        <w:tc>
          <w:tcPr>
            <w:tcW w:w="11880" w:type="dxa"/>
          </w:tcPr>
          <w:p w14:paraId="2FD72FC0" w14:textId="3E2D01FD" w:rsidR="007315DE" w:rsidRDefault="007315DE" w:rsidP="007315DE">
            <w:r w:rsidRPr="000E3BC0">
              <w:t>●</w:t>
            </w:r>
            <w:r w:rsidRPr="000E3BC0">
              <w:tab/>
              <w:t>Obtain Ethics/Operational approvals (as needed)</w:t>
            </w:r>
          </w:p>
        </w:tc>
        <w:tc>
          <w:tcPr>
            <w:tcW w:w="2652" w:type="dxa"/>
            <w:shd w:val="clear" w:color="auto" w:fill="FBE4D5" w:themeFill="accent2" w:themeFillTint="33"/>
          </w:tcPr>
          <w:p w14:paraId="6D4F9F7B" w14:textId="77777777" w:rsidR="007315DE" w:rsidRDefault="007315DE" w:rsidP="007315DE"/>
        </w:tc>
        <w:tc>
          <w:tcPr>
            <w:tcW w:w="2653" w:type="dxa"/>
            <w:vMerge/>
          </w:tcPr>
          <w:p w14:paraId="22A61D82" w14:textId="77777777" w:rsidR="007315DE" w:rsidRDefault="007315DE" w:rsidP="007315DE"/>
        </w:tc>
      </w:tr>
      <w:tr w:rsidR="007315DE" w14:paraId="67DF704E" w14:textId="77777777" w:rsidTr="00D052D7">
        <w:trPr>
          <w:trHeight w:val="63"/>
        </w:trPr>
        <w:tc>
          <w:tcPr>
            <w:tcW w:w="1525" w:type="dxa"/>
            <w:vMerge/>
          </w:tcPr>
          <w:p w14:paraId="39B5ACB7" w14:textId="77777777" w:rsidR="007315DE" w:rsidRPr="00A131C9" w:rsidRDefault="007315DE" w:rsidP="007315DE">
            <w:pPr>
              <w:rPr>
                <w:b/>
              </w:rPr>
            </w:pPr>
          </w:p>
        </w:tc>
        <w:tc>
          <w:tcPr>
            <w:tcW w:w="11880" w:type="dxa"/>
          </w:tcPr>
          <w:p w14:paraId="09AFBFC7" w14:textId="5FB210CA" w:rsidR="007315DE" w:rsidRDefault="007315DE" w:rsidP="007315DE">
            <w:r w:rsidRPr="000E3BC0">
              <w:t>●</w:t>
            </w:r>
            <w:r w:rsidRPr="000E3BC0">
              <w:tab/>
              <w:t xml:space="preserve">Conduct research for </w:t>
            </w:r>
            <w:r>
              <w:t>dissertation</w:t>
            </w:r>
            <w:r w:rsidRPr="000E3BC0">
              <w:t xml:space="preserve"> after approval</w:t>
            </w:r>
          </w:p>
        </w:tc>
        <w:tc>
          <w:tcPr>
            <w:tcW w:w="2652" w:type="dxa"/>
            <w:shd w:val="clear" w:color="auto" w:fill="FBE4D5" w:themeFill="accent2" w:themeFillTint="33"/>
          </w:tcPr>
          <w:p w14:paraId="365CD9DC" w14:textId="77777777" w:rsidR="007315DE" w:rsidRDefault="007315DE" w:rsidP="007315DE"/>
        </w:tc>
        <w:tc>
          <w:tcPr>
            <w:tcW w:w="2653" w:type="dxa"/>
            <w:vMerge/>
          </w:tcPr>
          <w:p w14:paraId="231E98FA" w14:textId="77777777" w:rsidR="007315DE" w:rsidRDefault="007315DE" w:rsidP="007315DE"/>
        </w:tc>
      </w:tr>
      <w:tr w:rsidR="007315DE" w14:paraId="397C4616" w14:textId="77777777" w:rsidTr="00D052D7">
        <w:trPr>
          <w:trHeight w:val="45"/>
        </w:trPr>
        <w:tc>
          <w:tcPr>
            <w:tcW w:w="1525" w:type="dxa"/>
            <w:vMerge w:val="restart"/>
          </w:tcPr>
          <w:p w14:paraId="76EAECE1" w14:textId="02A9F2A5" w:rsidR="007315DE" w:rsidRPr="00A131C9" w:rsidRDefault="007315DE" w:rsidP="007315DE">
            <w:pPr>
              <w:rPr>
                <w:b/>
              </w:rPr>
            </w:pPr>
            <w:r w:rsidRPr="00A131C9">
              <w:rPr>
                <w:b/>
              </w:rPr>
              <w:t>Year 4</w:t>
            </w:r>
          </w:p>
        </w:tc>
        <w:tc>
          <w:tcPr>
            <w:tcW w:w="11880" w:type="dxa"/>
          </w:tcPr>
          <w:p w14:paraId="2D8E6628" w14:textId="341AFBCA" w:rsidR="007315DE" w:rsidRDefault="007315DE" w:rsidP="007315DE">
            <w:r w:rsidRPr="000E3BC0">
              <w:t>●</w:t>
            </w:r>
            <w:r w:rsidRPr="000E3BC0">
              <w:tab/>
              <w:t xml:space="preserve">Complete research for </w:t>
            </w:r>
            <w:r>
              <w:t>dissertation</w:t>
            </w:r>
          </w:p>
        </w:tc>
        <w:tc>
          <w:tcPr>
            <w:tcW w:w="2652" w:type="dxa"/>
            <w:shd w:val="clear" w:color="auto" w:fill="FBE4D5" w:themeFill="accent2" w:themeFillTint="33"/>
          </w:tcPr>
          <w:p w14:paraId="254BA695" w14:textId="77777777" w:rsidR="007315DE" w:rsidRDefault="007315DE" w:rsidP="007315DE"/>
        </w:tc>
        <w:tc>
          <w:tcPr>
            <w:tcW w:w="2653" w:type="dxa"/>
            <w:vMerge w:val="restart"/>
          </w:tcPr>
          <w:p w14:paraId="4AF1CE18" w14:textId="5E0C9F64" w:rsidR="007315DE" w:rsidRDefault="007315DE" w:rsidP="007315DE"/>
        </w:tc>
      </w:tr>
      <w:tr w:rsidR="007315DE" w14:paraId="34072919" w14:textId="77777777" w:rsidTr="00D052D7">
        <w:trPr>
          <w:trHeight w:val="42"/>
        </w:trPr>
        <w:tc>
          <w:tcPr>
            <w:tcW w:w="1525" w:type="dxa"/>
            <w:vMerge/>
          </w:tcPr>
          <w:p w14:paraId="33BAB962" w14:textId="77777777" w:rsidR="007315DE" w:rsidRPr="00A131C9" w:rsidRDefault="007315DE" w:rsidP="007315DE">
            <w:pPr>
              <w:rPr>
                <w:b/>
              </w:rPr>
            </w:pPr>
          </w:p>
        </w:tc>
        <w:tc>
          <w:tcPr>
            <w:tcW w:w="11880" w:type="dxa"/>
          </w:tcPr>
          <w:p w14:paraId="1D66A5CB" w14:textId="4D0312F1" w:rsidR="007315DE" w:rsidRDefault="007315DE" w:rsidP="007315DE">
            <w:r w:rsidRPr="000E3BC0">
              <w:t>●</w:t>
            </w:r>
            <w:r w:rsidRPr="000E3BC0">
              <w:tab/>
              <w:t xml:space="preserve">Submit draft </w:t>
            </w:r>
            <w:r>
              <w:t>dissertation</w:t>
            </w:r>
            <w:r w:rsidRPr="000E3BC0">
              <w:t xml:space="preserve"> for review</w:t>
            </w:r>
          </w:p>
        </w:tc>
        <w:tc>
          <w:tcPr>
            <w:tcW w:w="2652" w:type="dxa"/>
            <w:shd w:val="clear" w:color="auto" w:fill="FBE4D5" w:themeFill="accent2" w:themeFillTint="33"/>
          </w:tcPr>
          <w:p w14:paraId="05F31146" w14:textId="77777777" w:rsidR="007315DE" w:rsidRDefault="007315DE" w:rsidP="007315DE"/>
        </w:tc>
        <w:tc>
          <w:tcPr>
            <w:tcW w:w="2653" w:type="dxa"/>
            <w:vMerge/>
          </w:tcPr>
          <w:p w14:paraId="58EA6A91" w14:textId="77777777" w:rsidR="007315DE" w:rsidRDefault="007315DE" w:rsidP="007315DE"/>
        </w:tc>
      </w:tr>
      <w:tr w:rsidR="007315DE" w14:paraId="6C0FFD59" w14:textId="77777777" w:rsidTr="00D052D7">
        <w:tc>
          <w:tcPr>
            <w:tcW w:w="1525" w:type="dxa"/>
            <w:vMerge w:val="restart"/>
          </w:tcPr>
          <w:p w14:paraId="6BCAA638" w14:textId="344F27F5" w:rsidR="007315DE" w:rsidRPr="00A131C9" w:rsidRDefault="007315DE" w:rsidP="007315DE">
            <w:pPr>
              <w:rPr>
                <w:b/>
              </w:rPr>
            </w:pPr>
            <w:r w:rsidRPr="00A131C9">
              <w:rPr>
                <w:b/>
              </w:rPr>
              <w:t>Year 5</w:t>
            </w:r>
          </w:p>
        </w:tc>
        <w:tc>
          <w:tcPr>
            <w:tcW w:w="11880" w:type="dxa"/>
          </w:tcPr>
          <w:p w14:paraId="5857A9DA" w14:textId="4E08263A" w:rsidR="007315DE" w:rsidRDefault="007315DE" w:rsidP="007315DE">
            <w:r w:rsidRPr="000E3BC0">
              <w:t>●</w:t>
            </w:r>
            <w:r w:rsidRPr="000E3BC0">
              <w:tab/>
            </w:r>
            <w:r>
              <w:t>Submit final draft of dissertation for review</w:t>
            </w:r>
          </w:p>
        </w:tc>
        <w:tc>
          <w:tcPr>
            <w:tcW w:w="2652" w:type="dxa"/>
            <w:shd w:val="clear" w:color="auto" w:fill="FBE4D5" w:themeFill="accent2" w:themeFillTint="33"/>
          </w:tcPr>
          <w:p w14:paraId="23814918" w14:textId="77777777" w:rsidR="007315DE" w:rsidRDefault="007315DE" w:rsidP="007315DE"/>
        </w:tc>
        <w:tc>
          <w:tcPr>
            <w:tcW w:w="2653" w:type="dxa"/>
            <w:vMerge w:val="restart"/>
          </w:tcPr>
          <w:p w14:paraId="361C059C" w14:textId="0E8F1E12" w:rsidR="007315DE" w:rsidRDefault="007315DE" w:rsidP="007315DE"/>
        </w:tc>
      </w:tr>
      <w:tr w:rsidR="007315DE" w14:paraId="106ADF11" w14:textId="77777777" w:rsidTr="00D052D7">
        <w:tc>
          <w:tcPr>
            <w:tcW w:w="1525" w:type="dxa"/>
            <w:vMerge/>
          </w:tcPr>
          <w:p w14:paraId="73DF39FB" w14:textId="77777777" w:rsidR="007315DE" w:rsidRPr="00A131C9" w:rsidRDefault="007315DE" w:rsidP="007315DE">
            <w:pPr>
              <w:rPr>
                <w:b/>
              </w:rPr>
            </w:pPr>
          </w:p>
        </w:tc>
        <w:tc>
          <w:tcPr>
            <w:tcW w:w="11880" w:type="dxa"/>
          </w:tcPr>
          <w:p w14:paraId="55C048A5" w14:textId="0300935C" w:rsidR="007315DE" w:rsidRPr="000E3BC0" w:rsidRDefault="007315DE" w:rsidP="007315DE">
            <w:r w:rsidRPr="000E3BC0">
              <w:t>●</w:t>
            </w:r>
            <w:r w:rsidRPr="000E3BC0">
              <w:tab/>
            </w:r>
            <w:r>
              <w:t>Confirm external examiner</w:t>
            </w:r>
          </w:p>
        </w:tc>
        <w:tc>
          <w:tcPr>
            <w:tcW w:w="2652" w:type="dxa"/>
            <w:shd w:val="clear" w:color="auto" w:fill="FBE4D5" w:themeFill="accent2" w:themeFillTint="33"/>
          </w:tcPr>
          <w:p w14:paraId="4CAFC286" w14:textId="77777777" w:rsidR="007315DE" w:rsidRDefault="007315DE" w:rsidP="007315DE"/>
        </w:tc>
        <w:tc>
          <w:tcPr>
            <w:tcW w:w="2653" w:type="dxa"/>
            <w:vMerge/>
          </w:tcPr>
          <w:p w14:paraId="0DC66DB1" w14:textId="77777777" w:rsidR="007315DE" w:rsidRDefault="007315DE" w:rsidP="007315DE"/>
        </w:tc>
      </w:tr>
      <w:tr w:rsidR="007315DE" w14:paraId="45F08C16" w14:textId="77777777" w:rsidTr="00D052D7">
        <w:tc>
          <w:tcPr>
            <w:tcW w:w="1525" w:type="dxa"/>
            <w:vMerge w:val="restart"/>
          </w:tcPr>
          <w:p w14:paraId="7FC18B95" w14:textId="7AAD91A1" w:rsidR="007315DE" w:rsidRPr="00A131C9" w:rsidRDefault="007315DE" w:rsidP="007315DE">
            <w:pPr>
              <w:rPr>
                <w:b/>
              </w:rPr>
            </w:pPr>
            <w:r>
              <w:rPr>
                <w:b/>
              </w:rPr>
              <w:t>Year 6</w:t>
            </w:r>
          </w:p>
        </w:tc>
        <w:tc>
          <w:tcPr>
            <w:tcW w:w="11880" w:type="dxa"/>
          </w:tcPr>
          <w:p w14:paraId="3F14C6BE" w14:textId="4BCDB7F6" w:rsidR="007315DE" w:rsidRPr="000E3BC0" w:rsidRDefault="007315DE" w:rsidP="007315DE">
            <w:r w:rsidRPr="000E3BC0">
              <w:t>●</w:t>
            </w:r>
            <w:r w:rsidRPr="000E3BC0">
              <w:tab/>
            </w:r>
            <w:r>
              <w:t>Submit final draft of dissertation for committee approval</w:t>
            </w:r>
          </w:p>
        </w:tc>
        <w:tc>
          <w:tcPr>
            <w:tcW w:w="2652" w:type="dxa"/>
            <w:shd w:val="clear" w:color="auto" w:fill="FBE4D5" w:themeFill="accent2" w:themeFillTint="33"/>
          </w:tcPr>
          <w:p w14:paraId="1B194B5B" w14:textId="77777777" w:rsidR="007315DE" w:rsidRDefault="007315DE" w:rsidP="007315DE"/>
        </w:tc>
        <w:tc>
          <w:tcPr>
            <w:tcW w:w="2653" w:type="dxa"/>
            <w:vMerge w:val="restart"/>
          </w:tcPr>
          <w:p w14:paraId="346C9DDA" w14:textId="77777777" w:rsidR="007315DE" w:rsidRDefault="007315DE" w:rsidP="007315DE"/>
        </w:tc>
      </w:tr>
      <w:tr w:rsidR="007315DE" w14:paraId="7DD923F8" w14:textId="77777777" w:rsidTr="00D052D7">
        <w:tc>
          <w:tcPr>
            <w:tcW w:w="1525" w:type="dxa"/>
            <w:vMerge/>
          </w:tcPr>
          <w:p w14:paraId="1D4CD963" w14:textId="77777777" w:rsidR="007315DE" w:rsidRDefault="007315DE" w:rsidP="007315DE">
            <w:pPr>
              <w:rPr>
                <w:b/>
              </w:rPr>
            </w:pPr>
          </w:p>
        </w:tc>
        <w:tc>
          <w:tcPr>
            <w:tcW w:w="11880" w:type="dxa"/>
          </w:tcPr>
          <w:p w14:paraId="283C7333" w14:textId="737A0552" w:rsidR="007315DE" w:rsidRPr="000E3BC0" w:rsidRDefault="007315DE" w:rsidP="007315DE">
            <w:r w:rsidRPr="000E3BC0">
              <w:t>●</w:t>
            </w:r>
            <w:r w:rsidRPr="000E3BC0">
              <w:tab/>
            </w:r>
            <w:r>
              <w:t>S</w:t>
            </w:r>
            <w:r w:rsidRPr="000E3BC0">
              <w:t xml:space="preserve">ubmit </w:t>
            </w:r>
            <w:r>
              <w:t>oral exam request to FGS after committee approval of final dissertation draft</w:t>
            </w:r>
          </w:p>
        </w:tc>
        <w:tc>
          <w:tcPr>
            <w:tcW w:w="2652" w:type="dxa"/>
            <w:shd w:val="clear" w:color="auto" w:fill="FBE4D5" w:themeFill="accent2" w:themeFillTint="33"/>
          </w:tcPr>
          <w:p w14:paraId="321C22E7" w14:textId="77777777" w:rsidR="007315DE" w:rsidRDefault="007315DE" w:rsidP="007315DE"/>
        </w:tc>
        <w:tc>
          <w:tcPr>
            <w:tcW w:w="2653" w:type="dxa"/>
            <w:vMerge/>
          </w:tcPr>
          <w:p w14:paraId="7C73B44F" w14:textId="77777777" w:rsidR="007315DE" w:rsidRDefault="007315DE" w:rsidP="007315DE"/>
        </w:tc>
      </w:tr>
      <w:tr w:rsidR="007315DE" w14:paraId="470868B7" w14:textId="77777777" w:rsidTr="00D052D7">
        <w:tc>
          <w:tcPr>
            <w:tcW w:w="1525" w:type="dxa"/>
            <w:vMerge/>
          </w:tcPr>
          <w:p w14:paraId="166C4F10" w14:textId="77777777" w:rsidR="007315DE" w:rsidRDefault="007315DE" w:rsidP="007315DE">
            <w:pPr>
              <w:rPr>
                <w:b/>
              </w:rPr>
            </w:pPr>
          </w:p>
        </w:tc>
        <w:tc>
          <w:tcPr>
            <w:tcW w:w="11880" w:type="dxa"/>
          </w:tcPr>
          <w:p w14:paraId="5421E3D1" w14:textId="6EC55F20" w:rsidR="007315DE" w:rsidRPr="000E3BC0" w:rsidRDefault="007315DE" w:rsidP="007315DE">
            <w:r w:rsidRPr="000E3BC0">
              <w:t>●</w:t>
            </w:r>
            <w:r>
              <w:t xml:space="preserve">           </w:t>
            </w:r>
            <w:r w:rsidRPr="000E3BC0">
              <w:t xml:space="preserve">Complete oral </w:t>
            </w:r>
            <w:r>
              <w:t>defense for dissertation</w:t>
            </w:r>
          </w:p>
        </w:tc>
        <w:tc>
          <w:tcPr>
            <w:tcW w:w="2652" w:type="dxa"/>
            <w:shd w:val="clear" w:color="auto" w:fill="FBE4D5" w:themeFill="accent2" w:themeFillTint="33"/>
          </w:tcPr>
          <w:p w14:paraId="332D9BF3" w14:textId="77777777" w:rsidR="007315DE" w:rsidRDefault="007315DE" w:rsidP="007315DE"/>
        </w:tc>
        <w:tc>
          <w:tcPr>
            <w:tcW w:w="2653" w:type="dxa"/>
            <w:vMerge/>
          </w:tcPr>
          <w:p w14:paraId="77C476A4" w14:textId="77777777" w:rsidR="007315DE" w:rsidRDefault="007315DE" w:rsidP="007315DE"/>
        </w:tc>
      </w:tr>
      <w:tr w:rsidR="007315DE" w14:paraId="46983A38" w14:textId="77777777" w:rsidTr="00D052D7">
        <w:tc>
          <w:tcPr>
            <w:tcW w:w="1525" w:type="dxa"/>
            <w:vMerge/>
          </w:tcPr>
          <w:p w14:paraId="28A60721" w14:textId="77777777" w:rsidR="007315DE" w:rsidRDefault="007315DE" w:rsidP="007315DE">
            <w:pPr>
              <w:rPr>
                <w:b/>
              </w:rPr>
            </w:pPr>
          </w:p>
        </w:tc>
        <w:tc>
          <w:tcPr>
            <w:tcW w:w="11880" w:type="dxa"/>
          </w:tcPr>
          <w:p w14:paraId="046C3DE1" w14:textId="19AFC11A" w:rsidR="007315DE" w:rsidRPr="000E3BC0" w:rsidRDefault="007315DE" w:rsidP="007315DE">
            <w:r w:rsidRPr="00A131C9">
              <w:t>●</w:t>
            </w:r>
            <w:r w:rsidRPr="00A131C9">
              <w:tab/>
              <w:t xml:space="preserve">Revise </w:t>
            </w:r>
            <w:r>
              <w:t>dissertation as needed</w:t>
            </w:r>
            <w:r w:rsidRPr="00A131C9">
              <w:t xml:space="preserve"> and submit final copy to FGS as needed, and complete paper work for graduation</w:t>
            </w:r>
          </w:p>
        </w:tc>
        <w:tc>
          <w:tcPr>
            <w:tcW w:w="2652" w:type="dxa"/>
            <w:shd w:val="clear" w:color="auto" w:fill="FBE4D5" w:themeFill="accent2" w:themeFillTint="33"/>
          </w:tcPr>
          <w:p w14:paraId="478E9FC1" w14:textId="77777777" w:rsidR="007315DE" w:rsidRDefault="007315DE" w:rsidP="007315DE"/>
        </w:tc>
        <w:tc>
          <w:tcPr>
            <w:tcW w:w="2653" w:type="dxa"/>
            <w:vMerge/>
          </w:tcPr>
          <w:p w14:paraId="45937FBC" w14:textId="77777777" w:rsidR="007315DE" w:rsidRDefault="007315DE" w:rsidP="007315DE"/>
        </w:tc>
      </w:tr>
      <w:tr w:rsidR="007315DE" w14:paraId="26B942B6" w14:textId="77777777" w:rsidTr="00D052D7">
        <w:tc>
          <w:tcPr>
            <w:tcW w:w="1525" w:type="dxa"/>
          </w:tcPr>
          <w:p w14:paraId="3E1943C5" w14:textId="67C4ECFA" w:rsidR="007315DE" w:rsidRPr="00A131C9" w:rsidRDefault="007315DE" w:rsidP="007315DE">
            <w:pPr>
              <w:rPr>
                <w:b/>
              </w:rPr>
            </w:pPr>
            <w:r w:rsidRPr="00A131C9">
              <w:rPr>
                <w:b/>
              </w:rPr>
              <w:t xml:space="preserve">Year </w:t>
            </w:r>
            <w:r>
              <w:rPr>
                <w:b/>
              </w:rPr>
              <w:t>7</w:t>
            </w:r>
          </w:p>
        </w:tc>
        <w:tc>
          <w:tcPr>
            <w:tcW w:w="11880" w:type="dxa"/>
          </w:tcPr>
          <w:p w14:paraId="6A49B31B" w14:textId="79A0B353" w:rsidR="007315DE" w:rsidRPr="000E3BC0" w:rsidRDefault="007315DE" w:rsidP="007315DE">
            <w:r w:rsidRPr="000E3BC0">
              <w:t>●</w:t>
            </w:r>
            <w:r w:rsidRPr="000E3BC0">
              <w:tab/>
              <w:t>Maximum program length (FGS Calendar 17-18, p 149)</w:t>
            </w:r>
          </w:p>
        </w:tc>
        <w:tc>
          <w:tcPr>
            <w:tcW w:w="2652" w:type="dxa"/>
            <w:shd w:val="clear" w:color="auto" w:fill="FBE4D5" w:themeFill="accent2" w:themeFillTint="33"/>
          </w:tcPr>
          <w:p w14:paraId="28690B25" w14:textId="77777777" w:rsidR="007315DE" w:rsidRDefault="007315DE" w:rsidP="007315DE"/>
        </w:tc>
        <w:tc>
          <w:tcPr>
            <w:tcW w:w="2653" w:type="dxa"/>
          </w:tcPr>
          <w:p w14:paraId="60DD5957" w14:textId="77777777" w:rsidR="007315DE" w:rsidRDefault="007315DE" w:rsidP="007315DE"/>
        </w:tc>
      </w:tr>
    </w:tbl>
    <w:p w14:paraId="5E3614EB" w14:textId="1167A554" w:rsidR="00D83E39" w:rsidRDefault="00D83E39"/>
    <w:p w14:paraId="503E51B2" w14:textId="01D0ECC3" w:rsidR="00844A09" w:rsidRDefault="00844A09"/>
    <w:p w14:paraId="4717B92D" w14:textId="77777777" w:rsidR="00844A09" w:rsidRDefault="00844A09"/>
    <w:tbl>
      <w:tblPr>
        <w:tblStyle w:val="TableGrid"/>
        <w:tblW w:w="0" w:type="auto"/>
        <w:tblLook w:val="04A0" w:firstRow="1" w:lastRow="0" w:firstColumn="1" w:lastColumn="0" w:noHBand="0" w:noVBand="1"/>
      </w:tblPr>
      <w:tblGrid>
        <w:gridCol w:w="9355"/>
        <w:gridCol w:w="9355"/>
      </w:tblGrid>
      <w:tr w:rsidR="002D3AF6" w14:paraId="3D64E67A" w14:textId="0D80FA83" w:rsidTr="00D052D7">
        <w:tc>
          <w:tcPr>
            <w:tcW w:w="9355" w:type="dxa"/>
            <w:shd w:val="clear" w:color="auto" w:fill="ED7D31" w:themeFill="accent2"/>
          </w:tcPr>
          <w:p w14:paraId="1D1EB079" w14:textId="62ABDA4D" w:rsidR="002D3AF6" w:rsidRPr="002B53F5" w:rsidRDefault="002D3AF6" w:rsidP="007A5AC2">
            <w:pPr>
              <w:rPr>
                <w:b/>
                <w:color w:val="FFFFFF" w:themeColor="background1"/>
              </w:rPr>
            </w:pPr>
            <w:r>
              <w:rPr>
                <w:b/>
                <w:color w:val="FFFFFF" w:themeColor="background1"/>
              </w:rPr>
              <w:t>Student</w:t>
            </w:r>
            <w:r w:rsidRPr="002B53F5">
              <w:rPr>
                <w:b/>
                <w:color w:val="FFFFFF" w:themeColor="background1"/>
              </w:rPr>
              <w:t xml:space="preserve"> Comments</w:t>
            </w:r>
          </w:p>
        </w:tc>
        <w:tc>
          <w:tcPr>
            <w:tcW w:w="9355" w:type="dxa"/>
            <w:shd w:val="clear" w:color="auto" w:fill="ED7D31" w:themeFill="accent2"/>
          </w:tcPr>
          <w:p w14:paraId="281736F4" w14:textId="2CFCFEBB" w:rsidR="002D3AF6" w:rsidRPr="002B53F5" w:rsidRDefault="002D3AF6" w:rsidP="007A5AC2">
            <w:pPr>
              <w:rPr>
                <w:b/>
                <w:color w:val="FFFFFF" w:themeColor="background1"/>
              </w:rPr>
            </w:pPr>
            <w:r>
              <w:rPr>
                <w:b/>
                <w:color w:val="FFFFFF" w:themeColor="background1"/>
              </w:rPr>
              <w:t>Faculty Comments</w:t>
            </w:r>
          </w:p>
        </w:tc>
      </w:tr>
      <w:tr w:rsidR="002D3AF6" w14:paraId="4D3F8282" w14:textId="1DA3ED6F" w:rsidTr="00D052D7">
        <w:tc>
          <w:tcPr>
            <w:tcW w:w="9355" w:type="dxa"/>
            <w:shd w:val="clear" w:color="auto" w:fill="FBE4D5" w:themeFill="accent2" w:themeFillTint="33"/>
          </w:tcPr>
          <w:p w14:paraId="62EAABF6" w14:textId="77777777" w:rsidR="002D3AF6" w:rsidRDefault="002D3AF6" w:rsidP="007A5AC2"/>
          <w:p w14:paraId="5FD3EDCF" w14:textId="77777777" w:rsidR="002D3AF6" w:rsidRDefault="002D3AF6" w:rsidP="007A5AC2"/>
          <w:p w14:paraId="6056F830" w14:textId="77777777" w:rsidR="002D3AF6" w:rsidRDefault="002D3AF6" w:rsidP="007A5AC2"/>
          <w:p w14:paraId="037C290D" w14:textId="77777777" w:rsidR="002D3AF6" w:rsidRDefault="002D3AF6" w:rsidP="007A5AC2"/>
        </w:tc>
        <w:tc>
          <w:tcPr>
            <w:tcW w:w="9355" w:type="dxa"/>
          </w:tcPr>
          <w:p w14:paraId="34D8770B" w14:textId="77777777" w:rsidR="002D3AF6" w:rsidRDefault="002D3AF6" w:rsidP="007A5AC2"/>
        </w:tc>
      </w:tr>
    </w:tbl>
    <w:p w14:paraId="6EF48E2B" w14:textId="36FEE98E" w:rsidR="00D83E39" w:rsidRDefault="00D83E39"/>
    <w:tbl>
      <w:tblPr>
        <w:tblStyle w:val="TableGrid"/>
        <w:tblW w:w="18715" w:type="dxa"/>
        <w:tblLook w:val="04A0" w:firstRow="1" w:lastRow="0" w:firstColumn="1" w:lastColumn="0" w:noHBand="0" w:noVBand="1"/>
      </w:tblPr>
      <w:tblGrid>
        <w:gridCol w:w="18715"/>
      </w:tblGrid>
      <w:tr w:rsidR="002D3AF6" w14:paraId="526203CC" w14:textId="77777777" w:rsidTr="00D052D7">
        <w:tc>
          <w:tcPr>
            <w:tcW w:w="18715" w:type="dxa"/>
            <w:shd w:val="clear" w:color="auto" w:fill="ED7D31" w:themeFill="accent2"/>
          </w:tcPr>
          <w:p w14:paraId="72E83C66" w14:textId="77777777" w:rsidR="002D3AF6" w:rsidRPr="002B53F5" w:rsidRDefault="002D3AF6" w:rsidP="007A5AC2">
            <w:pPr>
              <w:rPr>
                <w:b/>
                <w:color w:val="FFFFFF" w:themeColor="background1"/>
              </w:rPr>
            </w:pPr>
            <w:r w:rsidRPr="002B53F5">
              <w:rPr>
                <w:b/>
                <w:color w:val="FFFFFF" w:themeColor="background1"/>
              </w:rPr>
              <w:t>Expectations and Goals for Next Review</w:t>
            </w:r>
          </w:p>
        </w:tc>
      </w:tr>
      <w:tr w:rsidR="002D3AF6" w14:paraId="4B2E05E2" w14:textId="77777777" w:rsidTr="002D3AF6">
        <w:tc>
          <w:tcPr>
            <w:tcW w:w="18715" w:type="dxa"/>
          </w:tcPr>
          <w:p w14:paraId="153894EF" w14:textId="77777777" w:rsidR="002D3AF6" w:rsidRDefault="002D3AF6" w:rsidP="007A5AC2"/>
          <w:p w14:paraId="36B656E9" w14:textId="77777777" w:rsidR="002D3AF6" w:rsidRDefault="002D3AF6" w:rsidP="007A5AC2"/>
          <w:p w14:paraId="0C310A6E" w14:textId="77777777" w:rsidR="002D3AF6" w:rsidRDefault="002D3AF6" w:rsidP="007A5AC2"/>
          <w:p w14:paraId="5069D302" w14:textId="77777777" w:rsidR="002D3AF6" w:rsidRDefault="002D3AF6" w:rsidP="007A5AC2"/>
          <w:p w14:paraId="06D0E4A6" w14:textId="77777777" w:rsidR="002D3AF6" w:rsidRDefault="002D3AF6" w:rsidP="007A5AC2"/>
          <w:p w14:paraId="16E05D85" w14:textId="77777777" w:rsidR="002D3AF6" w:rsidRDefault="002D3AF6" w:rsidP="007A5AC2"/>
          <w:p w14:paraId="3870670C" w14:textId="77777777" w:rsidR="002D3AF6" w:rsidRDefault="002D3AF6" w:rsidP="007A5AC2"/>
        </w:tc>
      </w:tr>
    </w:tbl>
    <w:p w14:paraId="6C52AFA5" w14:textId="3B293C96" w:rsidR="00D83E39" w:rsidRDefault="00D83E39"/>
    <w:p w14:paraId="076FA19C" w14:textId="2D304A1A" w:rsidR="002D3AF6" w:rsidRDefault="002D3AF6" w:rsidP="002D3AF6">
      <w:r>
        <w:t xml:space="preserve">The following criteria will be applied to review the progress of the graduate student: </w:t>
      </w:r>
    </w:p>
    <w:p w14:paraId="609782AF" w14:textId="77777777" w:rsidR="002D3AF6" w:rsidRPr="007A5AC2" w:rsidRDefault="002D3AF6" w:rsidP="002D3AF6">
      <w:pPr>
        <w:numPr>
          <w:ilvl w:val="0"/>
          <w:numId w:val="2"/>
        </w:numPr>
        <w:pBdr>
          <w:top w:val="nil"/>
          <w:left w:val="nil"/>
          <w:bottom w:val="nil"/>
          <w:right w:val="nil"/>
          <w:between w:val="nil"/>
        </w:pBdr>
        <w:spacing w:line="259" w:lineRule="auto"/>
        <w:contextualSpacing/>
        <w:rPr>
          <w:color w:val="000000"/>
        </w:rPr>
      </w:pPr>
      <w:r>
        <w:rPr>
          <w:color w:val="000000"/>
        </w:rPr>
        <w:t xml:space="preserve">An overall determination of whether the progress is </w:t>
      </w:r>
      <w:r>
        <w:rPr>
          <w:b/>
          <w:color w:val="000000"/>
        </w:rPr>
        <w:t>Meets Expectations, Marginal</w:t>
      </w:r>
      <w:r>
        <w:rPr>
          <w:color w:val="000000"/>
        </w:rPr>
        <w:t xml:space="preserve"> or </w:t>
      </w:r>
      <w:r>
        <w:rPr>
          <w:b/>
          <w:color w:val="000000"/>
        </w:rPr>
        <w:t>Unsatisfactory</w:t>
      </w:r>
      <w:r>
        <w:rPr>
          <w:color w:val="000000"/>
        </w:rPr>
        <w:t xml:space="preserve"> </w:t>
      </w:r>
      <w:r w:rsidRPr="00F56F60">
        <w:t>(GSP 5.11d, p10)</w:t>
      </w:r>
    </w:p>
    <w:p w14:paraId="2F7D6970" w14:textId="77777777" w:rsidR="002D3AF6" w:rsidRPr="007A5AC2" w:rsidRDefault="002D3AF6" w:rsidP="002D3AF6">
      <w:pPr>
        <w:numPr>
          <w:ilvl w:val="1"/>
          <w:numId w:val="2"/>
        </w:numPr>
        <w:pBdr>
          <w:top w:val="nil"/>
          <w:left w:val="nil"/>
          <w:bottom w:val="nil"/>
          <w:right w:val="nil"/>
          <w:between w:val="nil"/>
        </w:pBdr>
        <w:spacing w:line="259" w:lineRule="auto"/>
        <w:contextualSpacing/>
        <w:rPr>
          <w:color w:val="000000"/>
        </w:rPr>
      </w:pPr>
      <w:r>
        <w:t xml:space="preserve">Students may receive the Meets Expectations designation when &gt;75% of key </w:t>
      </w:r>
      <w:r>
        <w:rPr>
          <w:b/>
          <w:u w:val="single"/>
        </w:rPr>
        <w:t>AND</w:t>
      </w:r>
      <w:r>
        <w:t xml:space="preserve"> annual milestones are met</w:t>
      </w:r>
    </w:p>
    <w:p w14:paraId="7942BCCF" w14:textId="77777777" w:rsidR="002D3AF6" w:rsidRPr="007A5AC2" w:rsidRDefault="002D3AF6" w:rsidP="002D3AF6">
      <w:pPr>
        <w:numPr>
          <w:ilvl w:val="1"/>
          <w:numId w:val="2"/>
        </w:numPr>
        <w:pBdr>
          <w:top w:val="nil"/>
          <w:left w:val="nil"/>
          <w:bottom w:val="nil"/>
          <w:right w:val="nil"/>
          <w:between w:val="nil"/>
        </w:pBdr>
        <w:spacing w:line="259" w:lineRule="auto"/>
        <w:contextualSpacing/>
        <w:rPr>
          <w:color w:val="000000"/>
        </w:rPr>
      </w:pPr>
      <w:r>
        <w:t xml:space="preserve">Students may receive the Marginal designation when 50-75% of key </w:t>
      </w:r>
      <w:r w:rsidRPr="007A5AC2">
        <w:rPr>
          <w:b/>
          <w:u w:val="single"/>
        </w:rPr>
        <w:t>OR</w:t>
      </w:r>
      <w:r>
        <w:t xml:space="preserve"> annual milestones are met</w:t>
      </w:r>
    </w:p>
    <w:p w14:paraId="3FF5BA95" w14:textId="3D52D132" w:rsidR="002D3AF6" w:rsidRPr="002D3AF6" w:rsidRDefault="002D3AF6" w:rsidP="002D3AF6">
      <w:pPr>
        <w:numPr>
          <w:ilvl w:val="1"/>
          <w:numId w:val="2"/>
        </w:numPr>
        <w:pBdr>
          <w:top w:val="nil"/>
          <w:left w:val="nil"/>
          <w:bottom w:val="nil"/>
          <w:right w:val="nil"/>
          <w:between w:val="nil"/>
        </w:pBdr>
        <w:spacing w:line="259" w:lineRule="auto"/>
        <w:contextualSpacing/>
        <w:rPr>
          <w:color w:val="000000"/>
        </w:rPr>
      </w:pPr>
      <w:r>
        <w:t xml:space="preserve">Students may receive the Unsatisfactory designation when less than 50% of key </w:t>
      </w:r>
      <w:r w:rsidRPr="007A5AC2">
        <w:rPr>
          <w:b/>
          <w:u w:val="single"/>
        </w:rPr>
        <w:t>OR</w:t>
      </w:r>
      <w:r>
        <w:t xml:space="preserve"> annual milestones are met</w:t>
      </w:r>
    </w:p>
    <w:p w14:paraId="5103AC1C" w14:textId="77777777" w:rsidR="002D3AF6" w:rsidRDefault="002D3AF6" w:rsidP="002D3AF6">
      <w:pPr>
        <w:numPr>
          <w:ilvl w:val="0"/>
          <w:numId w:val="2"/>
        </w:numPr>
        <w:pBdr>
          <w:top w:val="nil"/>
          <w:left w:val="nil"/>
          <w:bottom w:val="nil"/>
          <w:right w:val="nil"/>
          <w:between w:val="nil"/>
        </w:pBdr>
        <w:spacing w:after="160" w:line="259" w:lineRule="auto"/>
        <w:ind w:left="360"/>
        <w:contextualSpacing/>
        <w:rPr>
          <w:color w:val="000000"/>
        </w:rPr>
      </w:pPr>
      <w:r w:rsidRPr="00CD6CD8">
        <w:rPr>
          <w:color w:val="000000"/>
        </w:rPr>
        <w:t xml:space="preserve">Completion of the </w:t>
      </w:r>
      <w:r w:rsidRPr="00CD6CD8">
        <w:rPr>
          <w:b/>
          <w:color w:val="000000"/>
        </w:rPr>
        <w:t>milestones for each year</w:t>
      </w:r>
      <w:r w:rsidRPr="00CD6CD8">
        <w:rPr>
          <w:color w:val="000000"/>
        </w:rPr>
        <w:t xml:space="preserve"> </w:t>
      </w:r>
      <w:r>
        <w:rPr>
          <w:color w:val="000000"/>
        </w:rPr>
        <w:t xml:space="preserve">is </w:t>
      </w:r>
      <w:r w:rsidRPr="00CD6CD8">
        <w:rPr>
          <w:color w:val="000000"/>
        </w:rPr>
        <w:t xml:space="preserve">based on the student’s program and stage </w:t>
      </w:r>
      <w:r>
        <w:rPr>
          <w:color w:val="000000"/>
        </w:rPr>
        <w:t xml:space="preserve">at the time of the annual review.  If a student has not yet met an expectation at the time of the review, but has plans to complete it prior to the start of the new academic year, that milestone will be considered unmet for purposes of the review.  </w:t>
      </w:r>
    </w:p>
    <w:p w14:paraId="1C4324BF" w14:textId="4587C908" w:rsidR="00D83E39" w:rsidRDefault="00D83E39"/>
    <w:p w14:paraId="14875E89" w14:textId="77777777" w:rsidR="002D3AF6" w:rsidRDefault="002D3AF6" w:rsidP="002D3AF6">
      <w:pPr>
        <w:pStyle w:val="Heading3"/>
      </w:pPr>
      <w:r>
        <w:t>Marginal or Unsatisfactory Progress</w:t>
      </w:r>
    </w:p>
    <w:p w14:paraId="28427421" w14:textId="77777777" w:rsidR="002D3AF6" w:rsidRDefault="002D3AF6" w:rsidP="002D3AF6">
      <w:pPr>
        <w:pBdr>
          <w:top w:val="nil"/>
          <w:left w:val="nil"/>
          <w:bottom w:val="nil"/>
          <w:right w:val="nil"/>
          <w:between w:val="nil"/>
        </w:pBdr>
        <w:spacing w:before="60"/>
        <w:contextualSpacing/>
      </w:pPr>
      <w:r>
        <w:t xml:space="preserve">Graduate students with a marginal rating should work with their Supervisor and/or Committee to develop a work plan to meet progress expectations by the next annual review.  Students who fail to meet expectations for a second consecutive review will be given an Unsatisfactory rating.   </w:t>
      </w:r>
    </w:p>
    <w:p w14:paraId="186DDEF9" w14:textId="77777777" w:rsidR="002D3AF6" w:rsidRPr="00F56F60" w:rsidRDefault="002D3AF6" w:rsidP="002D3AF6">
      <w:pPr>
        <w:pBdr>
          <w:top w:val="nil"/>
          <w:left w:val="nil"/>
          <w:bottom w:val="nil"/>
          <w:right w:val="nil"/>
          <w:between w:val="nil"/>
        </w:pBdr>
        <w:spacing w:before="60"/>
        <w:ind w:firstLine="576"/>
        <w:contextualSpacing/>
      </w:pPr>
      <w:r w:rsidRPr="00F56F60">
        <w:t>Graduate students with an unsatisfactory rating are to work their Supervisor and/or Committee to put in place a remedial plan with a follow-up review to be done not less than 8 weeks apart to determine if satisfactory progress has been made (GSP 5.11g, p11)</w:t>
      </w:r>
      <w:r>
        <w:t xml:space="preserve">.   </w:t>
      </w:r>
      <w:r w:rsidRPr="00F56F60">
        <w:t>In the case of two or more determinations of unsatisfactory progress on formal assessments not less than 8 weeks apart, the Supervisor may request the Graduate Advisor to make application to Dean of Graduate Studies to withdraw the student for</w:t>
      </w:r>
      <w:r w:rsidRPr="00F56F60">
        <w:rPr>
          <w:i/>
        </w:rPr>
        <w:t xml:space="preserve"> ‘failure to meet academic standards’</w:t>
      </w:r>
      <w:r w:rsidRPr="00F56F60">
        <w:t xml:space="preserve"> (GSP 5.11g, p11)</w:t>
      </w:r>
    </w:p>
    <w:p w14:paraId="71BF1755" w14:textId="77777777" w:rsidR="00A131C9" w:rsidRPr="00A131C9" w:rsidRDefault="00A131C9" w:rsidP="00A131C9"/>
    <w:p w14:paraId="0190946E" w14:textId="77777777" w:rsidR="002D3AF6" w:rsidRPr="002D3AF6" w:rsidRDefault="002D3AF6" w:rsidP="002D3AF6"/>
    <w:p w14:paraId="5565E69F" w14:textId="77777777" w:rsidR="00E1610D" w:rsidRPr="00B1089D" w:rsidRDefault="00E1610D" w:rsidP="00E1610D">
      <w:pPr>
        <w:rPr>
          <w:b/>
        </w:rPr>
      </w:pPr>
      <w:r w:rsidRPr="00B1089D">
        <w:rPr>
          <w:b/>
        </w:rPr>
        <w:t>Instructions for supervisors and committee members:</w:t>
      </w:r>
    </w:p>
    <w:p w14:paraId="414D46B1" w14:textId="77777777" w:rsidR="00E1610D" w:rsidRDefault="00E1610D" w:rsidP="00E1610D">
      <w:r>
        <w:t>Please review the student’s self-assessment and other materials and add your assessment, comments and expectations in the white fields.</w:t>
      </w:r>
    </w:p>
    <w:p w14:paraId="4C9DC17A" w14:textId="77777777" w:rsidR="00E1610D" w:rsidRDefault="00E1610D" w:rsidP="00E1610D">
      <w:r>
        <w:t>After reviewing the progress report with the student, please send a final copy of all materials to Sandra (</w:t>
      </w:r>
      <w:hyperlink r:id="rId7" w:history="1">
        <w:r w:rsidRPr="006912A0">
          <w:rPr>
            <w:rStyle w:val="Hyperlink"/>
          </w:rPr>
          <w:t>hisgrad@uvic.ca</w:t>
        </w:r>
      </w:hyperlink>
      <w:r>
        <w:t xml:space="preserve">) for inclusion in the student’s record. </w:t>
      </w:r>
    </w:p>
    <w:p w14:paraId="4EE13289" w14:textId="77777777" w:rsidR="002D3AF6" w:rsidRPr="002D3AF6" w:rsidRDefault="002D3AF6" w:rsidP="002D3AF6"/>
    <w:sectPr w:rsidR="002D3AF6" w:rsidRPr="002D3AF6" w:rsidSect="00D83E39">
      <w:footerReference w:type="first" r:id="rId8"/>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8D7E" w14:textId="77777777" w:rsidR="009546D8" w:rsidRDefault="009546D8" w:rsidP="005B3848">
      <w:r>
        <w:separator/>
      </w:r>
    </w:p>
  </w:endnote>
  <w:endnote w:type="continuationSeparator" w:id="0">
    <w:p w14:paraId="6FF61FE2" w14:textId="77777777" w:rsidR="009546D8" w:rsidRDefault="009546D8" w:rsidP="005B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3DFF" w14:textId="4BD3DE20" w:rsidR="005B3848" w:rsidRDefault="00A131C9">
    <w:pPr>
      <w:pStyle w:val="Footer"/>
    </w:pPr>
    <w:r>
      <w:t xml:space="preserve">Please send final annual review with supporting documents to Sandra </w:t>
    </w:r>
    <w:r w:rsidR="002D3AF6">
      <w:t>(</w:t>
    </w:r>
    <w:hyperlink r:id="rId1" w:history="1">
      <w:r w:rsidR="002D3AF6" w:rsidRPr="002029C0">
        <w:rPr>
          <w:rStyle w:val="Hyperlink"/>
        </w:rPr>
        <w:t>hisgrad@uvic.ca</w:t>
      </w:r>
    </w:hyperlink>
    <w:r w:rsidR="002D3AF6">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A219" w14:textId="77777777" w:rsidR="009546D8" w:rsidRDefault="009546D8" w:rsidP="005B3848">
      <w:r>
        <w:separator/>
      </w:r>
    </w:p>
  </w:footnote>
  <w:footnote w:type="continuationSeparator" w:id="0">
    <w:p w14:paraId="69C94BA4" w14:textId="77777777" w:rsidR="009546D8" w:rsidRDefault="009546D8" w:rsidP="005B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0391"/>
    <w:multiLevelType w:val="hybridMultilevel"/>
    <w:tmpl w:val="0002CB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FE7900"/>
    <w:multiLevelType w:val="multilevel"/>
    <w:tmpl w:val="A94C5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4B10CBF"/>
    <w:multiLevelType w:val="multilevel"/>
    <w:tmpl w:val="68BEB0A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877794">
    <w:abstractNumId w:val="1"/>
  </w:num>
  <w:num w:numId="2" w16cid:durableId="1040860873">
    <w:abstractNumId w:val="2"/>
  </w:num>
  <w:num w:numId="3" w16cid:durableId="100532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3"/>
    <w:rsid w:val="00067821"/>
    <w:rsid w:val="000E3BC0"/>
    <w:rsid w:val="001E2974"/>
    <w:rsid w:val="00214963"/>
    <w:rsid w:val="002B53F5"/>
    <w:rsid w:val="002D3AF6"/>
    <w:rsid w:val="003D3170"/>
    <w:rsid w:val="005031FB"/>
    <w:rsid w:val="005152CC"/>
    <w:rsid w:val="005B3848"/>
    <w:rsid w:val="005D0DDF"/>
    <w:rsid w:val="006C13F3"/>
    <w:rsid w:val="007315DE"/>
    <w:rsid w:val="007F10AE"/>
    <w:rsid w:val="00810E0F"/>
    <w:rsid w:val="008409AB"/>
    <w:rsid w:val="0084284A"/>
    <w:rsid w:val="00844A09"/>
    <w:rsid w:val="00923F58"/>
    <w:rsid w:val="00952C62"/>
    <w:rsid w:val="009546D8"/>
    <w:rsid w:val="00960D21"/>
    <w:rsid w:val="00977763"/>
    <w:rsid w:val="00A131C9"/>
    <w:rsid w:val="00A477BE"/>
    <w:rsid w:val="00AC2FE8"/>
    <w:rsid w:val="00B74202"/>
    <w:rsid w:val="00B77E96"/>
    <w:rsid w:val="00D052D7"/>
    <w:rsid w:val="00D83E39"/>
    <w:rsid w:val="00DB7DC0"/>
    <w:rsid w:val="00E1610D"/>
    <w:rsid w:val="00E24654"/>
    <w:rsid w:val="00EB75A7"/>
    <w:rsid w:val="00FB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0743"/>
  <w15:chartTrackingRefBased/>
  <w15:docId w15:val="{E9DAA78E-E1A1-4C2B-9442-0E0C179B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D3AF6"/>
    <w:pPr>
      <w:tabs>
        <w:tab w:val="right" w:pos="9350"/>
      </w:tabs>
      <w:spacing w:before="120"/>
      <w:outlineLvl w:val="2"/>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848"/>
    <w:pPr>
      <w:tabs>
        <w:tab w:val="center" w:pos="4680"/>
        <w:tab w:val="right" w:pos="9360"/>
      </w:tabs>
    </w:pPr>
  </w:style>
  <w:style w:type="character" w:customStyle="1" w:styleId="HeaderChar">
    <w:name w:val="Header Char"/>
    <w:basedOn w:val="DefaultParagraphFont"/>
    <w:link w:val="Header"/>
    <w:uiPriority w:val="99"/>
    <w:rsid w:val="005B3848"/>
  </w:style>
  <w:style w:type="paragraph" w:styleId="Footer">
    <w:name w:val="footer"/>
    <w:basedOn w:val="Normal"/>
    <w:link w:val="FooterChar"/>
    <w:uiPriority w:val="99"/>
    <w:unhideWhenUsed/>
    <w:rsid w:val="005B3848"/>
    <w:pPr>
      <w:tabs>
        <w:tab w:val="center" w:pos="4680"/>
        <w:tab w:val="right" w:pos="9360"/>
      </w:tabs>
    </w:pPr>
  </w:style>
  <w:style w:type="character" w:customStyle="1" w:styleId="FooterChar">
    <w:name w:val="Footer Char"/>
    <w:basedOn w:val="DefaultParagraphFont"/>
    <w:link w:val="Footer"/>
    <w:uiPriority w:val="99"/>
    <w:rsid w:val="005B3848"/>
  </w:style>
  <w:style w:type="character" w:styleId="Hyperlink">
    <w:name w:val="Hyperlink"/>
    <w:basedOn w:val="DefaultParagraphFont"/>
    <w:uiPriority w:val="99"/>
    <w:unhideWhenUsed/>
    <w:rsid w:val="00DB7DC0"/>
    <w:rPr>
      <w:color w:val="0563C1" w:themeColor="hyperlink"/>
      <w:u w:val="single"/>
    </w:rPr>
  </w:style>
  <w:style w:type="character" w:customStyle="1" w:styleId="UnresolvedMention1">
    <w:name w:val="Unresolved Mention1"/>
    <w:basedOn w:val="DefaultParagraphFont"/>
    <w:uiPriority w:val="99"/>
    <w:semiHidden/>
    <w:unhideWhenUsed/>
    <w:rsid w:val="00DB7DC0"/>
    <w:rPr>
      <w:color w:val="605E5C"/>
      <w:shd w:val="clear" w:color="auto" w:fill="E1DFDD"/>
    </w:rPr>
  </w:style>
  <w:style w:type="table" w:styleId="GridTable7Colorful-Accent5">
    <w:name w:val="Grid Table 7 Colorful Accent 5"/>
    <w:basedOn w:val="TableNormal"/>
    <w:uiPriority w:val="52"/>
    <w:rsid w:val="00A131C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3Char">
    <w:name w:val="Heading 3 Char"/>
    <w:basedOn w:val="DefaultParagraphFont"/>
    <w:link w:val="Heading3"/>
    <w:uiPriority w:val="9"/>
    <w:rsid w:val="002D3AF6"/>
    <w:rPr>
      <w:rFonts w:ascii="Calibri" w:eastAsia="Calibri" w:hAnsi="Calibri" w:cs="Calibri"/>
      <w:b/>
    </w:rPr>
  </w:style>
  <w:style w:type="paragraph" w:styleId="ListParagraph">
    <w:name w:val="List Paragraph"/>
    <w:basedOn w:val="Normal"/>
    <w:uiPriority w:val="34"/>
    <w:qFormat/>
    <w:rsid w:val="0095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isgrad@uvi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isgrad@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Courtney</dc:creator>
  <cp:keywords/>
  <dc:description/>
  <cp:lastModifiedBy>Jenna Dobson</cp:lastModifiedBy>
  <cp:revision>2</cp:revision>
  <dcterms:created xsi:type="dcterms:W3CDTF">2022-07-19T20:21:00Z</dcterms:created>
  <dcterms:modified xsi:type="dcterms:W3CDTF">2022-07-19T20:21:00Z</dcterms:modified>
</cp:coreProperties>
</file>